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4EB" w:rsidRPr="001A04EB" w:rsidRDefault="001A04EB" w:rsidP="001A04EB">
      <w:pPr>
        <w:shd w:val="clear" w:color="auto" w:fill="FFFFFF"/>
        <w:spacing w:after="225" w:line="240" w:lineRule="auto"/>
        <w:rPr>
          <w:rFonts w:eastAsia="Times New Roman" w:cs="Times New Roman" w:hint="cs"/>
          <w:color w:val="000000" w:themeColor="text1"/>
          <w:sz w:val="24"/>
          <w:szCs w:val="24"/>
          <w:rtl/>
        </w:rPr>
      </w:pPr>
      <w:r w:rsidRPr="001A04EB">
        <w:rPr>
          <w:rFonts w:eastAsia="Times New Roman" w:cs="Times New Roman"/>
          <w:color w:val="000000" w:themeColor="text1"/>
          <w:sz w:val="24"/>
          <w:szCs w:val="24"/>
          <w:rtl/>
        </w:rPr>
        <w:t>این قرارداد فی ما بین </w:t>
      </w:r>
      <w:r w:rsidRPr="001A04EB">
        <w:rPr>
          <w:rFonts w:eastAsia="Times New Roman" w:cs="Times New Roman"/>
          <w:color w:val="000000" w:themeColor="text1"/>
          <w:sz w:val="24"/>
          <w:szCs w:val="24"/>
        </w:rPr>
        <w:t>………… </w:t>
      </w:r>
      <w:r w:rsidRPr="001A04EB">
        <w:rPr>
          <w:rFonts w:eastAsia="Times New Roman" w:cs="Times New Roman"/>
          <w:color w:val="000000" w:themeColor="text1"/>
          <w:sz w:val="24"/>
          <w:szCs w:val="24"/>
          <w:rtl/>
        </w:rPr>
        <w:t>نام پدر</w:t>
      </w:r>
      <w:r w:rsidRPr="001A04EB">
        <w:rPr>
          <w:rFonts w:eastAsia="Times New Roman" w:cs="Times New Roman"/>
          <w:color w:val="000000" w:themeColor="text1"/>
          <w:sz w:val="24"/>
          <w:szCs w:val="24"/>
        </w:rPr>
        <w:t xml:space="preserve"> : …………… </w:t>
      </w:r>
      <w:r w:rsidRPr="001A04EB">
        <w:rPr>
          <w:rFonts w:eastAsia="Times New Roman" w:cs="Times New Roman"/>
          <w:color w:val="000000" w:themeColor="text1"/>
          <w:sz w:val="24"/>
          <w:szCs w:val="24"/>
          <w:rtl/>
        </w:rPr>
        <w:t>کد ملی</w:t>
      </w:r>
      <w:r w:rsidRPr="001A04EB">
        <w:rPr>
          <w:rFonts w:eastAsia="Times New Roman" w:cs="Times New Roman"/>
          <w:color w:val="000000" w:themeColor="text1"/>
          <w:sz w:val="24"/>
          <w:szCs w:val="24"/>
        </w:rPr>
        <w:t> : …………… </w:t>
      </w:r>
      <w:r w:rsidRPr="001A04EB">
        <w:rPr>
          <w:rFonts w:eastAsia="Times New Roman" w:cs="Times New Roman"/>
          <w:color w:val="000000" w:themeColor="text1"/>
          <w:sz w:val="24"/>
          <w:szCs w:val="24"/>
          <w:rtl/>
        </w:rPr>
        <w:t>نشانی</w:t>
      </w:r>
      <w:r w:rsidRPr="001A04EB">
        <w:rPr>
          <w:rFonts w:eastAsia="Times New Roman" w:cs="Times New Roman"/>
          <w:color w:val="000000" w:themeColor="text1"/>
          <w:sz w:val="24"/>
          <w:szCs w:val="24"/>
        </w:rPr>
        <w:t>: …………………</w:t>
      </w:r>
      <w:r w:rsidRPr="001A04EB">
        <w:rPr>
          <w:rFonts w:eastAsia="Times New Roman" w:cs="Times New Roman"/>
          <w:color w:val="000000" w:themeColor="text1"/>
          <w:sz w:val="24"/>
          <w:szCs w:val="24"/>
          <w:rtl/>
        </w:rPr>
        <w:t>تلفن</w:t>
      </w:r>
      <w:r w:rsidRPr="001A04EB">
        <w:rPr>
          <w:rFonts w:eastAsia="Times New Roman" w:cs="Times New Roman"/>
          <w:color w:val="000000" w:themeColor="text1"/>
          <w:sz w:val="24"/>
          <w:szCs w:val="24"/>
        </w:rPr>
        <w:t xml:space="preserve"> : ………………………… </w:t>
      </w:r>
      <w:r w:rsidRPr="001A04EB">
        <w:rPr>
          <w:rFonts w:eastAsia="Times New Roman" w:cs="Times New Roman"/>
          <w:color w:val="000000" w:themeColor="text1"/>
          <w:sz w:val="24"/>
          <w:szCs w:val="24"/>
          <w:rtl/>
        </w:rPr>
        <w:t xml:space="preserve">که در این قرارداد کافرما نامیده می شود از یک سو و </w:t>
      </w:r>
      <w:r>
        <w:rPr>
          <w:rFonts w:eastAsia="Times New Roman" w:cs="Times New Roman" w:hint="cs"/>
          <w:color w:val="000000" w:themeColor="text1"/>
          <w:sz w:val="24"/>
          <w:szCs w:val="24"/>
          <w:rtl/>
        </w:rPr>
        <w:t>شرکت ....</w:t>
      </w:r>
      <w:r w:rsidRPr="001A04EB">
        <w:rPr>
          <w:rFonts w:eastAsia="Times New Roman" w:cs="Times New Roman"/>
          <w:color w:val="000000" w:themeColor="text1"/>
          <w:sz w:val="24"/>
          <w:szCs w:val="24"/>
          <w:rtl/>
        </w:rPr>
        <w:t xml:space="preserve"> رسانه به نشانی </w:t>
      </w:r>
      <w:r>
        <w:rPr>
          <w:rFonts w:eastAsia="Times New Roman" w:cs="Times New Roman" w:hint="cs"/>
          <w:color w:val="000000" w:themeColor="text1"/>
          <w:sz w:val="24"/>
          <w:szCs w:val="24"/>
          <w:rtl/>
        </w:rPr>
        <w:t xml:space="preserve">........ </w:t>
      </w:r>
      <w:r w:rsidRPr="001A04EB">
        <w:rPr>
          <w:rFonts w:eastAsia="Times New Roman" w:cs="Times New Roman"/>
          <w:color w:val="000000" w:themeColor="text1"/>
          <w:sz w:val="24"/>
          <w:szCs w:val="24"/>
          <w:rtl/>
        </w:rPr>
        <w:t xml:space="preserve">و شماره تماس </w:t>
      </w:r>
      <w:r>
        <w:rPr>
          <w:rFonts w:eastAsia="Times New Roman" w:cs="Times New Roman" w:hint="cs"/>
          <w:color w:val="000000" w:themeColor="text1"/>
          <w:sz w:val="24"/>
          <w:szCs w:val="24"/>
          <w:rtl/>
        </w:rPr>
        <w:t xml:space="preserve">...... </w:t>
      </w:r>
      <w:r w:rsidRPr="001A04EB">
        <w:rPr>
          <w:rFonts w:eastAsia="Times New Roman" w:cs="Times New Roman"/>
          <w:color w:val="000000" w:themeColor="text1"/>
          <w:sz w:val="24"/>
          <w:szCs w:val="24"/>
          <w:rtl/>
        </w:rPr>
        <w:t xml:space="preserve"> که در این قرارداد مجری نامیده می شود از سوی دیگر منعقد می گردد</w:t>
      </w:r>
      <w:r w:rsidRPr="001A04EB">
        <w:rPr>
          <w:rFonts w:eastAsia="Times New Roman" w:cs="Times New Roman"/>
          <w:color w:val="000000" w:themeColor="text1"/>
          <w:sz w:val="24"/>
          <w:szCs w:val="24"/>
        </w:rPr>
        <w:t>.</w:t>
      </w:r>
    </w:p>
    <w:p w:rsidR="001A04EB" w:rsidRPr="001A04EB" w:rsidRDefault="001A04EB" w:rsidP="001A04EB">
      <w:pPr>
        <w:shd w:val="clear" w:color="auto" w:fill="FFFFFF"/>
        <w:spacing w:after="225" w:line="240" w:lineRule="auto"/>
        <w:outlineLvl w:val="1"/>
        <w:rPr>
          <w:rFonts w:eastAsia="Times New Roman" w:cs="Times New Roman" w:hint="cs"/>
          <w:color w:val="000000" w:themeColor="text1"/>
          <w:sz w:val="32"/>
          <w:szCs w:val="32"/>
          <w:rtl/>
        </w:rPr>
      </w:pPr>
      <w:r w:rsidRPr="001A04EB">
        <w:rPr>
          <w:rFonts w:eastAsia="Times New Roman" w:cs="Times New Roman"/>
          <w:color w:val="000000" w:themeColor="text1"/>
          <w:sz w:val="32"/>
          <w:szCs w:val="32"/>
          <w:rtl/>
        </w:rPr>
        <w:t>ماده ۱- موضوع قرارداد</w:t>
      </w:r>
      <w:r w:rsidRPr="001A04EB">
        <w:rPr>
          <w:rFonts w:eastAsia="Times New Roman" w:cs="Times New Roman"/>
          <w:color w:val="000000" w:themeColor="text1"/>
          <w:sz w:val="32"/>
          <w:szCs w:val="32"/>
        </w:rPr>
        <w:t xml:space="preserve"> :</w:t>
      </w:r>
    </w:p>
    <w:p w:rsidR="001A04EB" w:rsidRPr="001A04EB" w:rsidRDefault="001A04EB" w:rsidP="001A04EB">
      <w:pPr>
        <w:shd w:val="clear" w:color="auto" w:fill="FFFFFF"/>
        <w:spacing w:after="225" w:line="240" w:lineRule="auto"/>
        <w:rPr>
          <w:rFonts w:eastAsia="Times New Roman" w:cs="Times New Roman" w:hint="cs"/>
          <w:color w:val="000000" w:themeColor="text1"/>
          <w:sz w:val="24"/>
          <w:szCs w:val="24"/>
          <w:rtl/>
        </w:rPr>
      </w:pPr>
      <w:r w:rsidRPr="001A04EB">
        <w:rPr>
          <w:rFonts w:eastAsia="Times New Roman" w:cs="Times New Roman"/>
          <w:color w:val="000000" w:themeColor="text1"/>
          <w:sz w:val="24"/>
          <w:szCs w:val="24"/>
        </w:rPr>
        <w:t> </w:t>
      </w:r>
      <w:r w:rsidRPr="001A04EB">
        <w:rPr>
          <w:rFonts w:eastAsia="Times New Roman" w:cs="Times New Roman"/>
          <w:color w:val="000000" w:themeColor="text1"/>
          <w:sz w:val="24"/>
          <w:szCs w:val="24"/>
          <w:rtl/>
        </w:rPr>
        <w:t>ساخت و تولید …… محتوای متنی شامل</w:t>
      </w:r>
    </w:p>
    <w:p w:rsidR="001A04EB" w:rsidRPr="001A04EB" w:rsidRDefault="001A04EB" w:rsidP="001A04EB">
      <w:pPr>
        <w:numPr>
          <w:ilvl w:val="0"/>
          <w:numId w:val="1"/>
        </w:numPr>
        <w:shd w:val="clear" w:color="auto" w:fill="FFFFFF"/>
        <w:spacing w:before="100" w:beforeAutospacing="1" w:after="75" w:line="240" w:lineRule="auto"/>
        <w:rPr>
          <w:rFonts w:eastAsia="Times New Roman" w:cs="Arial"/>
          <w:color w:val="000000" w:themeColor="text1"/>
          <w:sz w:val="24"/>
          <w:szCs w:val="24"/>
        </w:rPr>
      </w:pPr>
      <w:r w:rsidRPr="001A04EB">
        <w:rPr>
          <w:rFonts w:eastAsia="Times New Roman" w:cs="Arial"/>
          <w:color w:val="000000" w:themeColor="text1"/>
          <w:sz w:val="24"/>
          <w:szCs w:val="24"/>
          <w:rtl/>
        </w:rPr>
        <w:t>مقاله</w:t>
      </w:r>
    </w:p>
    <w:p w:rsidR="001A04EB" w:rsidRPr="001A04EB" w:rsidRDefault="001A04EB" w:rsidP="001A04EB">
      <w:pPr>
        <w:numPr>
          <w:ilvl w:val="0"/>
          <w:numId w:val="1"/>
        </w:numPr>
        <w:shd w:val="clear" w:color="auto" w:fill="FFFFFF"/>
        <w:spacing w:before="100" w:beforeAutospacing="1" w:after="225" w:line="240" w:lineRule="auto"/>
        <w:rPr>
          <w:rFonts w:eastAsia="Times New Roman" w:cs="Times New Roman"/>
          <w:color w:val="000000" w:themeColor="text1"/>
          <w:sz w:val="24"/>
          <w:szCs w:val="24"/>
        </w:rPr>
      </w:pPr>
      <w:r w:rsidRPr="001A04EB">
        <w:rPr>
          <w:rFonts w:eastAsia="Times New Roman" w:cs="Arial"/>
          <w:color w:val="000000" w:themeColor="text1"/>
          <w:sz w:val="24"/>
          <w:szCs w:val="24"/>
          <w:rtl/>
        </w:rPr>
        <w:t>تصویر</w:t>
      </w:r>
      <w:r>
        <w:rPr>
          <w:rFonts w:eastAsia="Times New Roman" w:cs="Times New Roman" w:hint="cs"/>
          <w:color w:val="000000" w:themeColor="text1"/>
          <w:sz w:val="24"/>
          <w:szCs w:val="24"/>
          <w:rtl/>
        </w:rPr>
        <w:t xml:space="preserve"> (</w:t>
      </w:r>
      <w:r w:rsidRPr="001A04EB">
        <w:rPr>
          <w:rFonts w:eastAsia="Times New Roman" w:cs="Times New Roman"/>
          <w:color w:val="000000" w:themeColor="text1"/>
          <w:sz w:val="24"/>
          <w:szCs w:val="24"/>
          <w:rtl/>
        </w:rPr>
        <w:t>بر اساس مستند امکان سنجی</w:t>
      </w:r>
      <w:r>
        <w:rPr>
          <w:rFonts w:eastAsia="Times New Roman" w:cs="Times New Roman"/>
          <w:color w:val="000000" w:themeColor="text1"/>
          <w:sz w:val="24"/>
          <w:szCs w:val="24"/>
        </w:rPr>
        <w:t>(</w:t>
      </w:r>
    </w:p>
    <w:p w:rsidR="001A04EB" w:rsidRPr="001A04EB" w:rsidRDefault="001A04EB" w:rsidP="001A04EB">
      <w:pPr>
        <w:shd w:val="clear" w:color="auto" w:fill="FFFFFF"/>
        <w:spacing w:after="225" w:line="240" w:lineRule="auto"/>
        <w:rPr>
          <w:rFonts w:eastAsia="Times New Roman" w:cs="Times New Roman"/>
          <w:color w:val="000000" w:themeColor="text1"/>
          <w:sz w:val="24"/>
          <w:szCs w:val="24"/>
        </w:rPr>
      </w:pPr>
      <w:r w:rsidRPr="001A04EB">
        <w:rPr>
          <w:rFonts w:eastAsia="Times New Roman" w:cs="Times New Roman"/>
          <w:color w:val="000000" w:themeColor="text1"/>
          <w:sz w:val="24"/>
          <w:szCs w:val="24"/>
          <w:rtl/>
        </w:rPr>
        <w:t>فاز ۱- نگارش مقاله</w:t>
      </w:r>
    </w:p>
    <w:p w:rsidR="001A04EB" w:rsidRPr="001A04EB" w:rsidRDefault="001A04EB" w:rsidP="001A04EB">
      <w:pPr>
        <w:shd w:val="clear" w:color="auto" w:fill="FFFFFF"/>
        <w:spacing w:after="225" w:line="240" w:lineRule="auto"/>
        <w:rPr>
          <w:rFonts w:eastAsia="Times New Roman" w:cs="Times New Roman"/>
          <w:color w:val="000000" w:themeColor="text1"/>
          <w:sz w:val="24"/>
          <w:szCs w:val="24"/>
        </w:rPr>
      </w:pPr>
      <w:r w:rsidRPr="001A04EB">
        <w:rPr>
          <w:rFonts w:eastAsia="Times New Roman" w:cs="Times New Roman"/>
          <w:color w:val="000000" w:themeColor="text1"/>
          <w:sz w:val="24"/>
          <w:szCs w:val="24"/>
          <w:rtl/>
        </w:rPr>
        <w:t>فاز ۲-تصویرسازی، ویرایش تصویر</w:t>
      </w:r>
    </w:p>
    <w:p w:rsidR="001A04EB" w:rsidRPr="001A04EB" w:rsidRDefault="001A04EB" w:rsidP="001A04EB">
      <w:pPr>
        <w:shd w:val="clear" w:color="auto" w:fill="FFFFFF"/>
        <w:spacing w:after="225" w:line="240" w:lineRule="auto"/>
        <w:rPr>
          <w:rFonts w:eastAsia="Times New Roman" w:cs="Times New Roman"/>
          <w:color w:val="000000" w:themeColor="text1"/>
          <w:sz w:val="24"/>
          <w:szCs w:val="24"/>
          <w:rtl/>
        </w:rPr>
      </w:pPr>
      <w:r w:rsidRPr="001A04EB">
        <w:rPr>
          <w:rFonts w:eastAsia="Times New Roman" w:cs="Times New Roman"/>
          <w:color w:val="000000" w:themeColor="text1"/>
          <w:sz w:val="24"/>
          <w:szCs w:val="24"/>
          <w:rtl/>
        </w:rPr>
        <w:t>فاز ۳- ویراستاری نهایی</w:t>
      </w:r>
    </w:p>
    <w:p w:rsidR="001A04EB" w:rsidRPr="001A04EB" w:rsidRDefault="001A04EB" w:rsidP="001A04EB">
      <w:pPr>
        <w:shd w:val="clear" w:color="auto" w:fill="FFFFFF"/>
        <w:spacing w:after="225" w:line="240" w:lineRule="auto"/>
        <w:rPr>
          <w:rFonts w:eastAsia="Times New Roman" w:cs="Times New Roman"/>
          <w:color w:val="000000" w:themeColor="text1"/>
          <w:sz w:val="24"/>
          <w:szCs w:val="24"/>
        </w:rPr>
      </w:pPr>
      <w:r w:rsidRPr="001A04EB">
        <w:rPr>
          <w:rFonts w:eastAsia="Times New Roman" w:cs="Times New Roman"/>
          <w:color w:val="000000" w:themeColor="text1"/>
          <w:sz w:val="24"/>
          <w:szCs w:val="24"/>
          <w:rtl/>
        </w:rPr>
        <w:t>تبصره</w:t>
      </w:r>
      <w:r w:rsidRPr="001A04EB">
        <w:rPr>
          <w:rFonts w:eastAsia="Times New Roman" w:cs="Times New Roman"/>
          <w:color w:val="000000" w:themeColor="text1"/>
          <w:sz w:val="24"/>
          <w:szCs w:val="24"/>
        </w:rPr>
        <w:t xml:space="preserve"> : </w:t>
      </w:r>
      <w:r w:rsidRPr="001A04EB">
        <w:rPr>
          <w:rFonts w:eastAsia="Times New Roman" w:cs="Times New Roman"/>
          <w:color w:val="000000" w:themeColor="text1"/>
          <w:sz w:val="24"/>
          <w:szCs w:val="24"/>
          <w:rtl/>
        </w:rPr>
        <w:t>شروع زمان بندى اجراى قرارداد منوط به پرداخت بیعانه از سوى كارفرما به مجری و نيز تحويل اطلاعات و مدارك مورد نياز جهت اجراى موضوع قرارداد می باشد</w:t>
      </w:r>
      <w:r w:rsidRPr="001A04EB">
        <w:rPr>
          <w:rFonts w:eastAsia="Times New Roman" w:cs="Times New Roman"/>
          <w:color w:val="000000" w:themeColor="text1"/>
          <w:sz w:val="24"/>
          <w:szCs w:val="24"/>
        </w:rPr>
        <w:t>.</w:t>
      </w:r>
    </w:p>
    <w:p w:rsidR="001A04EB" w:rsidRPr="001A04EB" w:rsidRDefault="001A04EB" w:rsidP="001A04EB">
      <w:pPr>
        <w:shd w:val="clear" w:color="auto" w:fill="FFFFFF"/>
        <w:spacing w:after="225" w:line="240" w:lineRule="auto"/>
        <w:outlineLvl w:val="1"/>
        <w:rPr>
          <w:rFonts w:eastAsia="Times New Roman" w:cs="Times New Roman"/>
          <w:color w:val="000000" w:themeColor="text1"/>
          <w:sz w:val="32"/>
          <w:szCs w:val="32"/>
        </w:rPr>
      </w:pPr>
      <w:r w:rsidRPr="001A04EB">
        <w:rPr>
          <w:rFonts w:eastAsia="Times New Roman" w:cs="Times New Roman"/>
          <w:color w:val="000000" w:themeColor="text1"/>
          <w:sz w:val="32"/>
          <w:szCs w:val="32"/>
          <w:rtl/>
        </w:rPr>
        <w:t>ماده ۲ – مدت قرارداد و زمانبندی</w:t>
      </w:r>
      <w:r w:rsidRPr="001A04EB">
        <w:rPr>
          <w:rFonts w:eastAsia="Times New Roman" w:cs="Times New Roman"/>
          <w:color w:val="000000" w:themeColor="text1"/>
          <w:sz w:val="32"/>
          <w:szCs w:val="32"/>
        </w:rPr>
        <w:t>:</w:t>
      </w:r>
    </w:p>
    <w:p w:rsidR="001A04EB" w:rsidRPr="001A04EB" w:rsidRDefault="001A04EB" w:rsidP="001A04EB">
      <w:pPr>
        <w:shd w:val="clear" w:color="auto" w:fill="FFFFFF"/>
        <w:spacing w:after="225" w:line="240" w:lineRule="auto"/>
        <w:rPr>
          <w:rFonts w:eastAsia="Times New Roman" w:cs="Times New Roman"/>
          <w:color w:val="000000" w:themeColor="text1"/>
          <w:sz w:val="24"/>
          <w:szCs w:val="24"/>
        </w:rPr>
      </w:pPr>
      <w:r w:rsidRPr="001A04EB">
        <w:rPr>
          <w:rFonts w:eastAsia="Times New Roman" w:cs="Times New Roman"/>
          <w:color w:val="000000" w:themeColor="text1"/>
          <w:sz w:val="24"/>
          <w:szCs w:val="24"/>
        </w:rPr>
        <w:t xml:space="preserve">  </w:t>
      </w:r>
      <w:r w:rsidRPr="001A04EB">
        <w:rPr>
          <w:rFonts w:eastAsia="Times New Roman" w:cs="Times New Roman"/>
          <w:color w:val="000000" w:themeColor="text1"/>
          <w:sz w:val="24"/>
          <w:szCs w:val="24"/>
          <w:rtl/>
        </w:rPr>
        <w:t>مدت قرارداد از تاریخ عقد قرارداد و واریز پیش پرداخت به مدت حداکثر ………. روز کاری که به شرح ذیل تفکیک می گردد</w:t>
      </w:r>
      <w:r w:rsidRPr="001A04EB">
        <w:rPr>
          <w:rFonts w:eastAsia="Times New Roman" w:cs="Times New Roman"/>
          <w:color w:val="000000" w:themeColor="text1"/>
          <w:sz w:val="24"/>
          <w:szCs w:val="24"/>
        </w:rPr>
        <w:t>:</w:t>
      </w:r>
    </w:p>
    <w:p w:rsidR="001A04EB" w:rsidRPr="001A04EB" w:rsidRDefault="001A04EB" w:rsidP="001A04EB">
      <w:pPr>
        <w:pStyle w:val="ListParagraph"/>
        <w:numPr>
          <w:ilvl w:val="0"/>
          <w:numId w:val="5"/>
        </w:numPr>
        <w:shd w:val="clear" w:color="auto" w:fill="FFFFFF"/>
        <w:spacing w:after="225" w:line="240" w:lineRule="auto"/>
        <w:rPr>
          <w:rFonts w:eastAsia="Times New Roman" w:cs="Times New Roman"/>
          <w:color w:val="000000" w:themeColor="text1"/>
          <w:sz w:val="24"/>
          <w:szCs w:val="24"/>
        </w:rPr>
      </w:pPr>
      <w:r w:rsidRPr="001A04EB">
        <w:rPr>
          <w:rFonts w:eastAsia="Times New Roman" w:cs="Times New Roman"/>
          <w:color w:val="000000" w:themeColor="text1"/>
          <w:sz w:val="24"/>
          <w:szCs w:val="24"/>
          <w:rtl/>
        </w:rPr>
        <w:t>ارائه مراحل پیش تولید پروژه (فاز۱) توسط مجری حداکثر  تا ………. ساعت کاری روز پس از عقد قرارداد</w:t>
      </w:r>
      <w:r w:rsidRPr="001A04EB">
        <w:rPr>
          <w:rFonts w:eastAsia="Times New Roman" w:cs="Times New Roman"/>
          <w:color w:val="000000" w:themeColor="text1"/>
          <w:sz w:val="24"/>
          <w:szCs w:val="24"/>
        </w:rPr>
        <w:t>. </w:t>
      </w:r>
    </w:p>
    <w:p w:rsidR="001A04EB" w:rsidRPr="001A04EB" w:rsidRDefault="001A04EB" w:rsidP="001A04EB">
      <w:pPr>
        <w:pStyle w:val="ListParagraph"/>
        <w:numPr>
          <w:ilvl w:val="0"/>
          <w:numId w:val="5"/>
        </w:numPr>
        <w:shd w:val="clear" w:color="auto" w:fill="FFFFFF"/>
        <w:spacing w:after="225" w:line="240" w:lineRule="auto"/>
        <w:rPr>
          <w:rFonts w:eastAsia="Times New Roman" w:cs="Times New Roman"/>
          <w:color w:val="000000" w:themeColor="text1"/>
          <w:sz w:val="24"/>
          <w:szCs w:val="24"/>
        </w:rPr>
      </w:pPr>
      <w:r w:rsidRPr="001A04EB">
        <w:rPr>
          <w:rFonts w:eastAsia="Times New Roman" w:cs="Times New Roman"/>
          <w:color w:val="000000" w:themeColor="text1"/>
          <w:sz w:val="24"/>
          <w:szCs w:val="24"/>
          <w:rtl/>
        </w:rPr>
        <w:t>بررسی، اظهار نظر و تأییدیه توسط کارفرما، حداکثر تا ………. ساعت  بعد از ارائه مراحل پیش تولید (فاز۱)</w:t>
      </w:r>
    </w:p>
    <w:p w:rsidR="001A04EB" w:rsidRPr="001A04EB" w:rsidRDefault="001A04EB" w:rsidP="001A04EB">
      <w:pPr>
        <w:shd w:val="clear" w:color="auto" w:fill="FFFFFF"/>
        <w:spacing w:after="225" w:line="240" w:lineRule="auto"/>
        <w:outlineLvl w:val="1"/>
        <w:rPr>
          <w:rFonts w:eastAsia="Times New Roman" w:cs="Times New Roman"/>
          <w:color w:val="000000" w:themeColor="text1"/>
          <w:sz w:val="32"/>
          <w:szCs w:val="32"/>
        </w:rPr>
      </w:pPr>
      <w:r w:rsidRPr="001A04EB">
        <w:rPr>
          <w:rFonts w:eastAsia="Times New Roman" w:cs="Times New Roman"/>
          <w:color w:val="000000" w:themeColor="text1"/>
          <w:sz w:val="32"/>
          <w:szCs w:val="32"/>
          <w:rtl/>
        </w:rPr>
        <w:t>ماده ۳ : مبلغ قرارداد و شیوه پرداخت</w:t>
      </w:r>
      <w:r w:rsidRPr="001A04EB">
        <w:rPr>
          <w:rFonts w:eastAsia="Times New Roman" w:cs="Times New Roman"/>
          <w:color w:val="000000" w:themeColor="text1"/>
          <w:sz w:val="32"/>
          <w:szCs w:val="32"/>
        </w:rPr>
        <w:t xml:space="preserve"> :</w:t>
      </w:r>
    </w:p>
    <w:p w:rsidR="001A04EB" w:rsidRPr="001A04EB" w:rsidRDefault="001A04EB" w:rsidP="001A04EB">
      <w:pPr>
        <w:pStyle w:val="ListParagraph"/>
        <w:numPr>
          <w:ilvl w:val="0"/>
          <w:numId w:val="3"/>
        </w:numPr>
        <w:shd w:val="clear" w:color="auto" w:fill="FFFFFF"/>
        <w:spacing w:before="100" w:beforeAutospacing="1" w:after="75" w:line="240" w:lineRule="auto"/>
        <w:rPr>
          <w:rFonts w:eastAsia="Times New Roman" w:cs="Arial"/>
          <w:color w:val="000000" w:themeColor="text1"/>
          <w:sz w:val="24"/>
          <w:szCs w:val="24"/>
        </w:rPr>
      </w:pPr>
      <w:r w:rsidRPr="001A04EB">
        <w:rPr>
          <w:rFonts w:eastAsia="Times New Roman" w:cs="Arial"/>
          <w:color w:val="000000" w:themeColor="text1"/>
          <w:sz w:val="24"/>
          <w:szCs w:val="24"/>
          <w:rtl/>
        </w:rPr>
        <w:t>مبلغ کل قرارداد به ازای هر مقاله ۱۲۰۰ کلمه ای ……………….. ریال، معادل ………………………… تومان می باشد که توسط کارفرما به مجری پرداخت و کلیه کسورات قانونی بر عهده کارفرما می باشد</w:t>
      </w:r>
      <w:r w:rsidRPr="001A04EB">
        <w:rPr>
          <w:rFonts w:eastAsia="Times New Roman" w:cs="Arial"/>
          <w:color w:val="000000" w:themeColor="text1"/>
          <w:sz w:val="24"/>
          <w:szCs w:val="24"/>
        </w:rPr>
        <w:t>.</w:t>
      </w:r>
    </w:p>
    <w:p w:rsidR="001A04EB" w:rsidRPr="001A04EB" w:rsidRDefault="001A04EB" w:rsidP="001A04EB">
      <w:pPr>
        <w:shd w:val="clear" w:color="auto" w:fill="FFFFFF"/>
        <w:spacing w:after="225" w:line="240" w:lineRule="auto"/>
        <w:rPr>
          <w:rFonts w:eastAsia="Times New Roman" w:cs="Times New Roman"/>
          <w:color w:val="000000" w:themeColor="text1"/>
          <w:sz w:val="24"/>
          <w:szCs w:val="24"/>
        </w:rPr>
      </w:pPr>
      <w:r w:rsidRPr="001A04EB">
        <w:rPr>
          <w:rFonts w:eastAsia="Times New Roman" w:cs="Times New Roman"/>
          <w:color w:val="000000" w:themeColor="text1"/>
          <w:sz w:val="24"/>
          <w:szCs w:val="24"/>
        </w:rPr>
        <w:t xml:space="preserve">          </w:t>
      </w:r>
      <w:r w:rsidRPr="001A04EB">
        <w:rPr>
          <w:rFonts w:eastAsia="Times New Roman" w:cs="Times New Roman"/>
          <w:color w:val="000000" w:themeColor="text1"/>
          <w:sz w:val="24"/>
          <w:szCs w:val="24"/>
          <w:rtl/>
        </w:rPr>
        <w:t>قسط اول</w:t>
      </w:r>
      <w:r w:rsidRPr="001A04EB">
        <w:rPr>
          <w:rFonts w:eastAsia="Times New Roman" w:cs="Times New Roman"/>
          <w:color w:val="000000" w:themeColor="text1"/>
          <w:sz w:val="24"/>
          <w:szCs w:val="24"/>
        </w:rPr>
        <w:t xml:space="preserve"> :</w:t>
      </w:r>
      <w:r>
        <w:rPr>
          <w:rFonts w:eastAsia="Times New Roman" w:cs="Times New Roman" w:hint="cs"/>
          <w:color w:val="000000" w:themeColor="text1"/>
          <w:sz w:val="24"/>
          <w:szCs w:val="24"/>
          <w:rtl/>
        </w:rPr>
        <w:t xml:space="preserve"> </w:t>
      </w:r>
      <w:r w:rsidRPr="001A04EB">
        <w:rPr>
          <w:rFonts w:eastAsia="Times New Roman" w:cs="Times New Roman"/>
          <w:color w:val="000000" w:themeColor="text1"/>
          <w:sz w:val="24"/>
          <w:szCs w:val="24"/>
          <w:rtl/>
        </w:rPr>
        <w:t>مبلغ  ……………….. ریال، معادل …………………….. تومان، در زمان عقد قرارداد</w:t>
      </w:r>
    </w:p>
    <w:p w:rsidR="001A04EB" w:rsidRPr="001A04EB" w:rsidRDefault="001A04EB" w:rsidP="001A04EB">
      <w:pPr>
        <w:shd w:val="clear" w:color="auto" w:fill="FFFFFF"/>
        <w:spacing w:after="225" w:line="240" w:lineRule="auto"/>
        <w:rPr>
          <w:rFonts w:eastAsia="Times New Roman" w:cs="Times New Roman"/>
          <w:color w:val="000000" w:themeColor="text1"/>
          <w:sz w:val="24"/>
          <w:szCs w:val="24"/>
        </w:rPr>
      </w:pPr>
      <w:r w:rsidRPr="001A04EB">
        <w:rPr>
          <w:rFonts w:eastAsia="Times New Roman" w:cs="Times New Roman"/>
          <w:color w:val="000000" w:themeColor="text1"/>
          <w:sz w:val="24"/>
          <w:szCs w:val="24"/>
        </w:rPr>
        <w:t xml:space="preserve">          </w:t>
      </w:r>
      <w:r w:rsidRPr="001A04EB">
        <w:rPr>
          <w:rFonts w:eastAsia="Times New Roman" w:cs="Times New Roman"/>
          <w:color w:val="000000" w:themeColor="text1"/>
          <w:sz w:val="24"/>
          <w:szCs w:val="24"/>
          <w:rtl/>
        </w:rPr>
        <w:t>قسط دوم</w:t>
      </w:r>
      <w:r w:rsidRPr="001A04EB">
        <w:rPr>
          <w:rFonts w:eastAsia="Times New Roman" w:cs="Times New Roman"/>
          <w:color w:val="000000" w:themeColor="text1"/>
          <w:sz w:val="24"/>
          <w:szCs w:val="24"/>
        </w:rPr>
        <w:t xml:space="preserve"> :</w:t>
      </w:r>
      <w:r>
        <w:rPr>
          <w:rFonts w:eastAsia="Times New Roman" w:cs="Times New Roman" w:hint="cs"/>
          <w:color w:val="000000" w:themeColor="text1"/>
          <w:sz w:val="24"/>
          <w:szCs w:val="24"/>
          <w:rtl/>
        </w:rPr>
        <w:t xml:space="preserve"> </w:t>
      </w:r>
      <w:r w:rsidRPr="001A04EB">
        <w:rPr>
          <w:rFonts w:eastAsia="Times New Roman" w:cs="Times New Roman"/>
          <w:color w:val="000000" w:themeColor="text1"/>
          <w:sz w:val="24"/>
          <w:szCs w:val="24"/>
          <w:rtl/>
        </w:rPr>
        <w:t>مبلغ  ……………….. ریال، معادل ………………….. تومان، پس از ارائه فاز اول (نگارش مقاله ) از سوی مجری</w:t>
      </w:r>
    </w:p>
    <w:p w:rsidR="001A04EB" w:rsidRPr="001A04EB" w:rsidRDefault="001A04EB" w:rsidP="001A04EB">
      <w:pPr>
        <w:shd w:val="clear" w:color="auto" w:fill="FFFFFF"/>
        <w:spacing w:after="225" w:line="240" w:lineRule="auto"/>
        <w:rPr>
          <w:rFonts w:eastAsia="Times New Roman" w:cs="Times New Roman"/>
          <w:color w:val="000000" w:themeColor="text1"/>
          <w:sz w:val="24"/>
          <w:szCs w:val="24"/>
        </w:rPr>
      </w:pPr>
      <w:r w:rsidRPr="001A04EB">
        <w:rPr>
          <w:rFonts w:eastAsia="Times New Roman" w:cs="Times New Roman"/>
          <w:color w:val="000000" w:themeColor="text1"/>
          <w:sz w:val="24"/>
          <w:szCs w:val="24"/>
        </w:rPr>
        <w:t xml:space="preserve">          </w:t>
      </w:r>
      <w:r w:rsidRPr="001A04EB">
        <w:rPr>
          <w:rFonts w:eastAsia="Times New Roman" w:cs="Times New Roman"/>
          <w:color w:val="000000" w:themeColor="text1"/>
          <w:sz w:val="24"/>
          <w:szCs w:val="24"/>
          <w:rtl/>
        </w:rPr>
        <w:t>قسط پایانی</w:t>
      </w:r>
      <w:r w:rsidRPr="001A04EB">
        <w:rPr>
          <w:rFonts w:eastAsia="Times New Roman" w:cs="Times New Roman"/>
          <w:color w:val="000000" w:themeColor="text1"/>
          <w:sz w:val="24"/>
          <w:szCs w:val="24"/>
        </w:rPr>
        <w:t xml:space="preserve"> :</w:t>
      </w:r>
      <w:r>
        <w:rPr>
          <w:rFonts w:eastAsia="Times New Roman" w:cs="Times New Roman" w:hint="cs"/>
          <w:color w:val="000000" w:themeColor="text1"/>
          <w:sz w:val="24"/>
          <w:szCs w:val="24"/>
          <w:rtl/>
        </w:rPr>
        <w:t xml:space="preserve"> </w:t>
      </w:r>
      <w:r w:rsidRPr="001A04EB">
        <w:rPr>
          <w:rFonts w:eastAsia="Times New Roman" w:cs="Times New Roman"/>
          <w:color w:val="000000" w:themeColor="text1"/>
          <w:sz w:val="24"/>
          <w:szCs w:val="24"/>
          <w:rtl/>
        </w:rPr>
        <w:t>مبلغ  ……………….. ریال، معادل …………………….. تومان، پس از ارائه فاز ۲ توسط مجری و ارائه اصلاحات توسط کارفرما</w:t>
      </w:r>
    </w:p>
    <w:p w:rsidR="001A04EB" w:rsidRPr="001A04EB" w:rsidRDefault="001A04EB" w:rsidP="001A04EB">
      <w:pPr>
        <w:shd w:val="clear" w:color="auto" w:fill="FFFFFF"/>
        <w:spacing w:after="225" w:line="240" w:lineRule="auto"/>
        <w:rPr>
          <w:rFonts w:eastAsia="Times New Roman" w:cs="Times New Roman"/>
          <w:color w:val="000000" w:themeColor="text1"/>
          <w:sz w:val="24"/>
          <w:szCs w:val="24"/>
        </w:rPr>
      </w:pPr>
      <w:r w:rsidRPr="001A04EB">
        <w:rPr>
          <w:rFonts w:eastAsia="Times New Roman" w:cs="Times New Roman"/>
          <w:color w:val="000000" w:themeColor="text1"/>
          <w:sz w:val="24"/>
          <w:szCs w:val="24"/>
          <w:rtl/>
        </w:rPr>
        <w:t>تبصره</w:t>
      </w:r>
      <w:r w:rsidRPr="001A04EB">
        <w:rPr>
          <w:rFonts w:eastAsia="Times New Roman" w:cs="Times New Roman"/>
          <w:color w:val="000000" w:themeColor="text1"/>
          <w:sz w:val="24"/>
          <w:szCs w:val="24"/>
        </w:rPr>
        <w:t>: </w:t>
      </w:r>
      <w:r w:rsidRPr="001A04EB">
        <w:rPr>
          <w:rFonts w:eastAsia="Times New Roman" w:cs="Times New Roman"/>
          <w:color w:val="000000" w:themeColor="text1"/>
          <w:sz w:val="24"/>
          <w:szCs w:val="24"/>
          <w:rtl/>
        </w:rPr>
        <w:t>این مبلغ بدون محاسبه حق بیمه لحاظ شده و پرداخت حقوق قانونی بیمه بر عهده کارفرما می باشد</w:t>
      </w:r>
      <w:r w:rsidRPr="001A04EB">
        <w:rPr>
          <w:rFonts w:eastAsia="Times New Roman" w:cs="Times New Roman"/>
          <w:color w:val="000000" w:themeColor="text1"/>
          <w:sz w:val="24"/>
          <w:szCs w:val="24"/>
        </w:rPr>
        <w:t>.</w:t>
      </w:r>
    </w:p>
    <w:p w:rsidR="001A04EB" w:rsidRPr="001A04EB" w:rsidRDefault="001A04EB" w:rsidP="001A04EB">
      <w:pPr>
        <w:pStyle w:val="ListParagraph"/>
        <w:numPr>
          <w:ilvl w:val="0"/>
          <w:numId w:val="3"/>
        </w:numPr>
        <w:shd w:val="clear" w:color="auto" w:fill="FFFFFF"/>
        <w:spacing w:after="225" w:line="240" w:lineRule="auto"/>
        <w:rPr>
          <w:rFonts w:eastAsia="Times New Roman" w:cs="Times New Roman"/>
          <w:color w:val="000000" w:themeColor="text1"/>
          <w:sz w:val="24"/>
          <w:szCs w:val="24"/>
        </w:rPr>
      </w:pPr>
      <w:r w:rsidRPr="001A04EB">
        <w:rPr>
          <w:rFonts w:eastAsia="Times New Roman" w:cs="Times New Roman"/>
          <w:color w:val="000000" w:themeColor="text1"/>
          <w:sz w:val="24"/>
          <w:szCs w:val="24"/>
          <w:rtl/>
        </w:rPr>
        <w:t>در تمامی مراحل، رضایت هر دوطرف قرارداد جزء شروط لازمه برای ادامه و در نهایت اتمام پروژه می باشد</w:t>
      </w:r>
      <w:r w:rsidRPr="001A04EB">
        <w:rPr>
          <w:rFonts w:eastAsia="Times New Roman" w:cs="Times New Roman"/>
          <w:color w:val="000000" w:themeColor="text1"/>
          <w:sz w:val="24"/>
          <w:szCs w:val="24"/>
        </w:rPr>
        <w:t>.</w:t>
      </w:r>
    </w:p>
    <w:p w:rsidR="001A04EB" w:rsidRPr="001A04EB" w:rsidRDefault="001A04EB" w:rsidP="001A04EB">
      <w:pPr>
        <w:pStyle w:val="ListParagraph"/>
        <w:numPr>
          <w:ilvl w:val="0"/>
          <w:numId w:val="3"/>
        </w:numPr>
        <w:shd w:val="clear" w:color="auto" w:fill="FFFFFF"/>
        <w:spacing w:after="225" w:line="240" w:lineRule="auto"/>
        <w:rPr>
          <w:rFonts w:eastAsia="Times New Roman" w:cs="Times New Roman"/>
          <w:color w:val="000000" w:themeColor="text1"/>
          <w:sz w:val="24"/>
          <w:szCs w:val="24"/>
        </w:rPr>
      </w:pPr>
      <w:r w:rsidRPr="001A04EB">
        <w:rPr>
          <w:rFonts w:eastAsia="Times New Roman" w:cs="Times New Roman"/>
          <w:color w:val="000000" w:themeColor="text1"/>
          <w:sz w:val="24"/>
          <w:szCs w:val="24"/>
          <w:rtl/>
        </w:rPr>
        <w:t>کارفرما موظف است کلیه تعهدات مالی را که در قرارداد قید شده است انجام داده و طبق زمان انجام پروژه تسویه حساب نماید و چنانچه درحین اجرای پروژه بنا به هر دلیلی زمان پروژه طولانی گردید، به میزان پیشرفت پروژه، پرداخت ها انجام خواهد شد</w:t>
      </w:r>
      <w:r w:rsidRPr="001A04EB">
        <w:rPr>
          <w:rFonts w:eastAsia="Times New Roman" w:cs="Times New Roman"/>
          <w:color w:val="000000" w:themeColor="text1"/>
          <w:sz w:val="24"/>
          <w:szCs w:val="24"/>
        </w:rPr>
        <w:t>.</w:t>
      </w:r>
    </w:p>
    <w:p w:rsidR="001A04EB" w:rsidRPr="001A04EB" w:rsidRDefault="001A04EB" w:rsidP="001A04EB">
      <w:pPr>
        <w:shd w:val="clear" w:color="auto" w:fill="FFFFFF"/>
        <w:spacing w:after="225" w:line="240" w:lineRule="auto"/>
        <w:rPr>
          <w:rFonts w:eastAsia="Times New Roman" w:cs="Times New Roman"/>
          <w:color w:val="000000" w:themeColor="text1"/>
          <w:sz w:val="24"/>
          <w:szCs w:val="24"/>
        </w:rPr>
      </w:pPr>
      <w:r w:rsidRPr="001A04EB">
        <w:rPr>
          <w:rFonts w:eastAsia="Times New Roman" w:cs="Times New Roman"/>
          <w:color w:val="000000" w:themeColor="text1"/>
          <w:sz w:val="24"/>
          <w:szCs w:val="24"/>
          <w:rtl/>
        </w:rPr>
        <w:lastRenderedPageBreak/>
        <w:t>۳</w:t>
      </w:r>
      <w:r w:rsidRPr="001A04EB">
        <w:rPr>
          <w:rFonts w:eastAsia="Times New Roman" w:cs="Times New Roman"/>
          <w:color w:val="000000" w:themeColor="text1"/>
          <w:sz w:val="24"/>
          <w:szCs w:val="24"/>
        </w:rPr>
        <w:t xml:space="preserve">- </w:t>
      </w:r>
      <w:r w:rsidRPr="001A04EB">
        <w:rPr>
          <w:rFonts w:eastAsia="Times New Roman" w:cs="Times New Roman"/>
          <w:color w:val="000000" w:themeColor="text1"/>
          <w:sz w:val="24"/>
          <w:szCs w:val="24"/>
          <w:rtl/>
        </w:rPr>
        <w:t>مبلغ تعیین شده برای یک مقاله ۱۲۰۰ کلمه ای می باشد در صورت کسر یا اضافه شدن تعداد کلمات، طبق تغییرات، محاسبات مالی انجام می پذیرد</w:t>
      </w:r>
      <w:r w:rsidRPr="001A04EB">
        <w:rPr>
          <w:rFonts w:eastAsia="Times New Roman" w:cs="Times New Roman"/>
          <w:color w:val="000000" w:themeColor="text1"/>
          <w:sz w:val="24"/>
          <w:szCs w:val="24"/>
        </w:rPr>
        <w:t>.</w:t>
      </w:r>
    </w:p>
    <w:p w:rsidR="001A04EB" w:rsidRPr="001A04EB" w:rsidRDefault="001A04EB" w:rsidP="001A04EB">
      <w:pPr>
        <w:pStyle w:val="ListParagraph"/>
        <w:numPr>
          <w:ilvl w:val="0"/>
          <w:numId w:val="3"/>
        </w:numPr>
        <w:shd w:val="clear" w:color="auto" w:fill="FFFFFF"/>
        <w:spacing w:after="225" w:line="240" w:lineRule="auto"/>
        <w:rPr>
          <w:rFonts w:eastAsia="Times New Roman" w:cs="Times New Roman"/>
          <w:color w:val="000000" w:themeColor="text1"/>
          <w:sz w:val="24"/>
          <w:szCs w:val="24"/>
        </w:rPr>
      </w:pPr>
      <w:r w:rsidRPr="001A04EB">
        <w:rPr>
          <w:rFonts w:eastAsia="Times New Roman" w:cs="Times New Roman"/>
          <w:color w:val="000000" w:themeColor="text1"/>
          <w:sz w:val="24"/>
          <w:szCs w:val="24"/>
        </w:rPr>
        <w:t xml:space="preserve"> </w:t>
      </w:r>
      <w:r w:rsidRPr="001A04EB">
        <w:rPr>
          <w:rFonts w:eastAsia="Times New Roman" w:cs="Times New Roman"/>
          <w:color w:val="000000" w:themeColor="text1"/>
          <w:sz w:val="24"/>
          <w:szCs w:val="24"/>
          <w:rtl/>
        </w:rPr>
        <w:t>در صورتی که در حین انجام کار و در هر مرحله، کارفرما یا مجری از انجام کار منصرف شوند باید بیست درصد بیش از کل کار انجام شده یا مبلغ پرداخت شده را به عنوان ضرر و زیان به طرف مقابل بپردازد</w:t>
      </w:r>
      <w:r w:rsidRPr="001A04EB">
        <w:rPr>
          <w:rFonts w:eastAsia="Times New Roman" w:cs="Times New Roman"/>
          <w:color w:val="000000" w:themeColor="text1"/>
          <w:sz w:val="24"/>
          <w:szCs w:val="24"/>
        </w:rPr>
        <w:t>.</w:t>
      </w:r>
    </w:p>
    <w:p w:rsidR="001A04EB" w:rsidRPr="001A04EB" w:rsidRDefault="001A04EB" w:rsidP="001A04EB">
      <w:pPr>
        <w:shd w:val="clear" w:color="auto" w:fill="FFFFFF"/>
        <w:spacing w:after="225" w:line="240" w:lineRule="auto"/>
        <w:outlineLvl w:val="1"/>
        <w:rPr>
          <w:rFonts w:eastAsia="Times New Roman" w:cs="Times New Roman"/>
          <w:color w:val="000000" w:themeColor="text1"/>
          <w:sz w:val="32"/>
          <w:szCs w:val="32"/>
        </w:rPr>
      </w:pPr>
      <w:r w:rsidRPr="001A04EB">
        <w:rPr>
          <w:rFonts w:eastAsia="Times New Roman" w:cs="Times New Roman"/>
          <w:color w:val="000000" w:themeColor="text1"/>
          <w:sz w:val="32"/>
          <w:szCs w:val="32"/>
          <w:rtl/>
        </w:rPr>
        <w:t>ماده ۴ : تاخیر</w:t>
      </w:r>
      <w:r w:rsidRPr="001A04EB">
        <w:rPr>
          <w:rFonts w:eastAsia="Times New Roman" w:cs="Times New Roman"/>
          <w:color w:val="000000" w:themeColor="text1"/>
          <w:sz w:val="32"/>
          <w:szCs w:val="32"/>
        </w:rPr>
        <w:t xml:space="preserve"> :</w:t>
      </w:r>
    </w:p>
    <w:p w:rsidR="001A04EB" w:rsidRPr="001A04EB" w:rsidRDefault="001A04EB" w:rsidP="001A04EB">
      <w:pPr>
        <w:shd w:val="clear" w:color="auto" w:fill="FFFFFF"/>
        <w:spacing w:after="225" w:line="240" w:lineRule="auto"/>
        <w:rPr>
          <w:rFonts w:eastAsia="Times New Roman" w:cs="Times New Roman"/>
          <w:color w:val="000000" w:themeColor="text1"/>
          <w:sz w:val="24"/>
          <w:szCs w:val="24"/>
        </w:rPr>
      </w:pPr>
      <w:r w:rsidRPr="001A04EB">
        <w:rPr>
          <w:rFonts w:eastAsia="Times New Roman" w:cs="Times New Roman"/>
          <w:color w:val="000000" w:themeColor="text1"/>
          <w:sz w:val="24"/>
          <w:szCs w:val="24"/>
          <w:rtl/>
        </w:rPr>
        <w:t>هر دو طرف متعهد می گردند در صورت داشتن دلایل قابل قبول (مثل مشکلات درون سازمانی، سخت افزاری و…) تأخیری در انجام تعهدات حاصل شد قبلاً به اطلاع یکدیگر برسانند تا زمان انجام پروژه با توافقی جدید مشخص شود</w:t>
      </w:r>
      <w:r w:rsidRPr="001A04EB">
        <w:rPr>
          <w:rFonts w:eastAsia="Times New Roman" w:cs="Times New Roman"/>
          <w:color w:val="000000" w:themeColor="text1"/>
          <w:sz w:val="24"/>
          <w:szCs w:val="24"/>
        </w:rPr>
        <w:t>.</w:t>
      </w:r>
    </w:p>
    <w:p w:rsidR="001A04EB" w:rsidRPr="001A04EB" w:rsidRDefault="001A04EB" w:rsidP="001A04EB">
      <w:pPr>
        <w:shd w:val="clear" w:color="auto" w:fill="FFFFFF"/>
        <w:spacing w:after="225" w:line="240" w:lineRule="auto"/>
        <w:outlineLvl w:val="1"/>
        <w:rPr>
          <w:rFonts w:eastAsia="Times New Roman" w:cs="Times New Roman"/>
          <w:color w:val="000000" w:themeColor="text1"/>
          <w:sz w:val="32"/>
          <w:szCs w:val="32"/>
        </w:rPr>
      </w:pPr>
      <w:r w:rsidRPr="001A04EB">
        <w:rPr>
          <w:rFonts w:eastAsia="Times New Roman" w:cs="Times New Roman"/>
          <w:color w:val="000000" w:themeColor="text1"/>
          <w:sz w:val="32"/>
          <w:szCs w:val="32"/>
          <w:rtl/>
        </w:rPr>
        <w:t>ماده ۵ : تعهدات کارفرما</w:t>
      </w:r>
      <w:r w:rsidRPr="001A04EB">
        <w:rPr>
          <w:rFonts w:eastAsia="Times New Roman" w:cs="Times New Roman"/>
          <w:color w:val="000000" w:themeColor="text1"/>
          <w:sz w:val="32"/>
          <w:szCs w:val="32"/>
        </w:rPr>
        <w:t xml:space="preserve"> :</w:t>
      </w:r>
    </w:p>
    <w:p w:rsidR="001A04EB" w:rsidRPr="001A04EB" w:rsidRDefault="001A04EB" w:rsidP="001A04EB">
      <w:pPr>
        <w:shd w:val="clear" w:color="auto" w:fill="FFFFFF"/>
        <w:spacing w:after="225" w:line="240" w:lineRule="auto"/>
        <w:rPr>
          <w:rFonts w:eastAsia="Times New Roman" w:cs="Times New Roman"/>
          <w:color w:val="000000" w:themeColor="text1"/>
          <w:sz w:val="24"/>
          <w:szCs w:val="24"/>
        </w:rPr>
      </w:pPr>
      <w:r w:rsidRPr="001A04EB">
        <w:rPr>
          <w:rFonts w:eastAsia="Times New Roman" w:cs="Times New Roman"/>
          <w:color w:val="000000" w:themeColor="text1"/>
          <w:sz w:val="24"/>
          <w:szCs w:val="24"/>
          <w:rtl/>
        </w:rPr>
        <w:t>کارفرما متعهد می گردد پس از مطالعه کامل قرارداد حداکثر ظرف مدت ۴۸ ساعت تأییدیه، اصلاحیه و یا انصراف قطعی خود را صادر نموده و به مجری تحویل نماید</w:t>
      </w:r>
      <w:r w:rsidRPr="001A04EB">
        <w:rPr>
          <w:rFonts w:eastAsia="Times New Roman" w:cs="Times New Roman"/>
          <w:color w:val="000000" w:themeColor="text1"/>
          <w:sz w:val="24"/>
          <w:szCs w:val="24"/>
        </w:rPr>
        <w:t>.</w:t>
      </w:r>
    </w:p>
    <w:p w:rsidR="001A04EB" w:rsidRPr="001A04EB" w:rsidRDefault="001A04EB" w:rsidP="001A04EB">
      <w:pPr>
        <w:shd w:val="clear" w:color="auto" w:fill="FFFFFF"/>
        <w:spacing w:after="225" w:line="240" w:lineRule="auto"/>
        <w:rPr>
          <w:rFonts w:eastAsia="Times New Roman" w:cs="Times New Roman"/>
          <w:color w:val="000000" w:themeColor="text1"/>
          <w:sz w:val="24"/>
          <w:szCs w:val="24"/>
        </w:rPr>
      </w:pPr>
      <w:r w:rsidRPr="001A04EB">
        <w:rPr>
          <w:rFonts w:eastAsia="Times New Roman" w:cs="Times New Roman"/>
          <w:color w:val="000000" w:themeColor="text1"/>
          <w:sz w:val="24"/>
          <w:szCs w:val="24"/>
          <w:rtl/>
        </w:rPr>
        <w:t>کارفرما متعهد می گردد که کلیه اطلاعات لازم جهت تهیه متن، پیشنهادات و نظرات قطعی خود را قبل از شروع تولید مقاله به صورت مکتوب به مجری ارائه نماید و در حین انجام مراحل تولید در زمان های مورد نیاز همکاری های مناسب و سریع را با مجری داشته باشد تا در تاریخ تحویل موضوع قرارداد تأخیری صورت نگیرد</w:t>
      </w:r>
      <w:r w:rsidRPr="001A04EB">
        <w:rPr>
          <w:rFonts w:eastAsia="Times New Roman" w:cs="Times New Roman"/>
          <w:color w:val="000000" w:themeColor="text1"/>
          <w:sz w:val="24"/>
          <w:szCs w:val="24"/>
        </w:rPr>
        <w:t>.</w:t>
      </w:r>
    </w:p>
    <w:p w:rsidR="001A04EB" w:rsidRPr="001A04EB" w:rsidRDefault="001A04EB" w:rsidP="001A04EB">
      <w:pPr>
        <w:shd w:val="clear" w:color="auto" w:fill="FFFFFF"/>
        <w:spacing w:after="225" w:line="240" w:lineRule="auto"/>
        <w:rPr>
          <w:rFonts w:eastAsia="Times New Roman" w:cs="Times New Roman"/>
          <w:color w:val="000000" w:themeColor="text1"/>
          <w:sz w:val="24"/>
          <w:szCs w:val="24"/>
        </w:rPr>
      </w:pPr>
      <w:r w:rsidRPr="001A04EB">
        <w:rPr>
          <w:rFonts w:eastAsia="Times New Roman" w:cs="Times New Roman"/>
          <w:color w:val="000000" w:themeColor="text1"/>
          <w:sz w:val="24"/>
          <w:szCs w:val="24"/>
          <w:rtl/>
        </w:rPr>
        <w:t>طبق این قرارداد کارفرما موظف است پس از ارائه هر فاز از سمت مجری حداکثر در مدت زمان ۲۴ ساعت، اصلاحات یا تأییدیه های لازم را به طور کامل در اختیار مجری قرار دهد. اصلاحات مورد نیاز برای هر کار فقط دو بار انجام شده و بعد از آن شامل هزینه ای برابر با ۱۰ درصد کل مبلغ کل کار خواهد شد</w:t>
      </w:r>
      <w:r w:rsidRPr="001A04EB">
        <w:rPr>
          <w:rFonts w:eastAsia="Times New Roman" w:cs="Times New Roman"/>
          <w:color w:val="000000" w:themeColor="text1"/>
          <w:sz w:val="24"/>
          <w:szCs w:val="24"/>
        </w:rPr>
        <w:t>.</w:t>
      </w:r>
    </w:p>
    <w:p w:rsidR="001A04EB" w:rsidRPr="001A04EB" w:rsidRDefault="001A04EB" w:rsidP="001A04EB">
      <w:pPr>
        <w:shd w:val="clear" w:color="auto" w:fill="FFFFFF"/>
        <w:spacing w:after="225" w:line="240" w:lineRule="auto"/>
        <w:rPr>
          <w:rFonts w:eastAsia="Times New Roman" w:cs="Times New Roman"/>
          <w:color w:val="000000" w:themeColor="text1"/>
          <w:sz w:val="24"/>
          <w:szCs w:val="24"/>
        </w:rPr>
      </w:pPr>
      <w:r w:rsidRPr="001A04EB">
        <w:rPr>
          <w:rFonts w:eastAsia="Times New Roman" w:cs="Times New Roman"/>
          <w:color w:val="000000" w:themeColor="text1"/>
          <w:sz w:val="24"/>
          <w:szCs w:val="24"/>
          <w:rtl/>
        </w:rPr>
        <w:t>کارفرما متعهد می گردد که مبالغ ذکر شده در این قرارداد را مطابق با ماده ۳ پرداخت نماید تا مجری جهت انجام موضوع قرارداد با مشکل مواجه نگردد</w:t>
      </w:r>
      <w:r w:rsidRPr="001A04EB">
        <w:rPr>
          <w:rFonts w:eastAsia="Times New Roman" w:cs="Times New Roman"/>
          <w:color w:val="000000" w:themeColor="text1"/>
          <w:sz w:val="24"/>
          <w:szCs w:val="24"/>
        </w:rPr>
        <w:t>.</w:t>
      </w:r>
    </w:p>
    <w:p w:rsidR="001A04EB" w:rsidRPr="001A04EB" w:rsidRDefault="001A04EB" w:rsidP="001A04EB">
      <w:pPr>
        <w:shd w:val="clear" w:color="auto" w:fill="FFFFFF"/>
        <w:spacing w:after="225" w:line="240" w:lineRule="auto"/>
        <w:rPr>
          <w:rFonts w:eastAsia="Times New Roman" w:cs="Times New Roman"/>
          <w:color w:val="000000" w:themeColor="text1"/>
          <w:sz w:val="24"/>
          <w:szCs w:val="24"/>
        </w:rPr>
      </w:pPr>
      <w:r w:rsidRPr="001A04EB">
        <w:rPr>
          <w:rFonts w:eastAsia="Times New Roman" w:cs="Times New Roman"/>
          <w:color w:val="000000" w:themeColor="text1"/>
          <w:sz w:val="24"/>
          <w:szCs w:val="24"/>
          <w:rtl/>
        </w:rPr>
        <w:t>کارفرما موظف است که از مراکز مختلف، استعلام قیمت گرفته و با اطلاع کامل از قیمت های موجود در بازار، اقدام به عقد و امضای قرارداد نماید</w:t>
      </w:r>
      <w:r w:rsidRPr="001A04EB">
        <w:rPr>
          <w:rFonts w:eastAsia="Times New Roman" w:cs="Times New Roman"/>
          <w:color w:val="000000" w:themeColor="text1"/>
          <w:sz w:val="24"/>
          <w:szCs w:val="24"/>
        </w:rPr>
        <w:t>.</w:t>
      </w:r>
    </w:p>
    <w:p w:rsidR="001A04EB" w:rsidRPr="001A04EB" w:rsidRDefault="001A04EB" w:rsidP="001A04EB">
      <w:pPr>
        <w:shd w:val="clear" w:color="auto" w:fill="FFFFFF"/>
        <w:spacing w:after="225" w:line="240" w:lineRule="auto"/>
        <w:rPr>
          <w:rFonts w:eastAsia="Times New Roman" w:cs="Times New Roman"/>
          <w:color w:val="000000" w:themeColor="text1"/>
          <w:sz w:val="24"/>
          <w:szCs w:val="24"/>
        </w:rPr>
      </w:pPr>
      <w:r w:rsidRPr="001A04EB">
        <w:rPr>
          <w:rFonts w:eastAsia="Times New Roman" w:cs="Times New Roman"/>
          <w:color w:val="000000" w:themeColor="text1"/>
          <w:sz w:val="24"/>
          <w:szCs w:val="24"/>
          <w:rtl/>
        </w:rPr>
        <w:t>پرداخت کلیه کسورات قانونی مبلغ قرارداد بر عهده کارفرما بوده و مبلغ قرارداد به صورت خالص به مجری پرداخت می گردد و کارفرما موظف به تحویل کلیه اسناد پرداختی به مجری می‌باشد</w:t>
      </w:r>
      <w:r w:rsidRPr="001A04EB">
        <w:rPr>
          <w:rFonts w:eastAsia="Times New Roman" w:cs="Times New Roman"/>
          <w:color w:val="000000" w:themeColor="text1"/>
          <w:sz w:val="24"/>
          <w:szCs w:val="24"/>
        </w:rPr>
        <w:t>.</w:t>
      </w:r>
    </w:p>
    <w:p w:rsidR="001A04EB" w:rsidRPr="001A04EB" w:rsidRDefault="001A04EB" w:rsidP="001A04EB">
      <w:pPr>
        <w:shd w:val="clear" w:color="auto" w:fill="FFFFFF"/>
        <w:spacing w:after="225" w:line="240" w:lineRule="auto"/>
        <w:rPr>
          <w:rFonts w:eastAsia="Times New Roman" w:cs="Times New Roman"/>
          <w:color w:val="000000" w:themeColor="text1"/>
          <w:sz w:val="24"/>
          <w:szCs w:val="24"/>
        </w:rPr>
      </w:pPr>
      <w:r w:rsidRPr="001A04EB">
        <w:rPr>
          <w:rFonts w:eastAsia="Times New Roman" w:cs="Times New Roman"/>
          <w:color w:val="000000" w:themeColor="text1"/>
          <w:sz w:val="24"/>
          <w:szCs w:val="24"/>
          <w:rtl/>
        </w:rPr>
        <w:t>متون و موارد ارسالی از سوی کارفرما به مجری، نهایی محاسبه شده و در صورت نیاز به ویرایش و یا تغییر آنها کارفرما موظف به پرداخت هزینه جداگانه برای این موارد می باشد</w:t>
      </w:r>
      <w:r w:rsidRPr="001A04EB">
        <w:rPr>
          <w:rFonts w:eastAsia="Times New Roman" w:cs="Times New Roman"/>
          <w:color w:val="000000" w:themeColor="text1"/>
          <w:sz w:val="24"/>
          <w:szCs w:val="24"/>
        </w:rPr>
        <w:t>.</w:t>
      </w:r>
    </w:p>
    <w:p w:rsidR="001A04EB" w:rsidRPr="001A04EB" w:rsidRDefault="001A04EB" w:rsidP="001A04EB">
      <w:pPr>
        <w:shd w:val="clear" w:color="auto" w:fill="FFFFFF"/>
        <w:spacing w:after="225" w:line="240" w:lineRule="auto"/>
        <w:outlineLvl w:val="1"/>
        <w:rPr>
          <w:rFonts w:eastAsia="Times New Roman" w:cs="Times New Roman"/>
          <w:color w:val="000000" w:themeColor="text1"/>
          <w:sz w:val="32"/>
          <w:szCs w:val="32"/>
        </w:rPr>
      </w:pPr>
      <w:r w:rsidRPr="001A04EB">
        <w:rPr>
          <w:rFonts w:eastAsia="Times New Roman" w:cs="Times New Roman"/>
          <w:color w:val="000000" w:themeColor="text1"/>
          <w:sz w:val="32"/>
          <w:szCs w:val="32"/>
          <w:rtl/>
        </w:rPr>
        <w:t>ماده ۶ : تعهدات مجری</w:t>
      </w:r>
      <w:r w:rsidRPr="001A04EB">
        <w:rPr>
          <w:rFonts w:eastAsia="Times New Roman" w:cs="Times New Roman"/>
          <w:color w:val="000000" w:themeColor="text1"/>
          <w:sz w:val="32"/>
          <w:szCs w:val="32"/>
        </w:rPr>
        <w:t xml:space="preserve"> :</w:t>
      </w:r>
    </w:p>
    <w:p w:rsidR="001A04EB" w:rsidRPr="001A04EB" w:rsidRDefault="001A04EB" w:rsidP="001A04EB">
      <w:pPr>
        <w:shd w:val="clear" w:color="auto" w:fill="FFFFFF"/>
        <w:spacing w:after="225" w:line="240" w:lineRule="auto"/>
        <w:rPr>
          <w:rFonts w:eastAsia="Times New Roman" w:cs="Times New Roman"/>
          <w:color w:val="000000" w:themeColor="text1"/>
          <w:sz w:val="24"/>
          <w:szCs w:val="24"/>
        </w:rPr>
      </w:pPr>
      <w:r w:rsidRPr="001A04EB">
        <w:rPr>
          <w:rFonts w:eastAsia="Times New Roman" w:cs="Times New Roman"/>
          <w:color w:val="000000" w:themeColor="text1"/>
          <w:sz w:val="24"/>
          <w:szCs w:val="24"/>
          <w:rtl/>
        </w:rPr>
        <w:t>کلیه هزینه های تولید مقاله و عکس و تجهیزات مورد نیاز فنی به عهده مجری خواهد بود</w:t>
      </w:r>
      <w:r w:rsidRPr="001A04EB">
        <w:rPr>
          <w:rFonts w:eastAsia="Times New Roman" w:cs="Times New Roman"/>
          <w:color w:val="000000" w:themeColor="text1"/>
          <w:sz w:val="24"/>
          <w:szCs w:val="24"/>
        </w:rPr>
        <w:t>.</w:t>
      </w:r>
    </w:p>
    <w:p w:rsidR="001A04EB" w:rsidRPr="001A04EB" w:rsidRDefault="001A04EB" w:rsidP="001A04EB">
      <w:pPr>
        <w:shd w:val="clear" w:color="auto" w:fill="FFFFFF"/>
        <w:spacing w:after="225" w:line="240" w:lineRule="auto"/>
        <w:rPr>
          <w:rFonts w:eastAsia="Times New Roman" w:cs="Times New Roman"/>
          <w:color w:val="000000" w:themeColor="text1"/>
          <w:sz w:val="24"/>
          <w:szCs w:val="24"/>
        </w:rPr>
      </w:pPr>
      <w:r w:rsidRPr="001A04EB">
        <w:rPr>
          <w:rFonts w:eastAsia="Times New Roman" w:cs="Times New Roman"/>
          <w:color w:val="000000" w:themeColor="text1"/>
          <w:sz w:val="24"/>
          <w:szCs w:val="24"/>
          <w:rtl/>
        </w:rPr>
        <w:t>کلیه اطلاعاتی که توسط مشتری در اختیار مجری قرار می گیرد محرمانه بوده و مجری موظف به حفظ و نگهداری اطلاعات داده شده می باشد و حق انتقال به غیر را ندارد</w:t>
      </w:r>
      <w:r w:rsidRPr="001A04EB">
        <w:rPr>
          <w:rFonts w:eastAsia="Times New Roman" w:cs="Times New Roman"/>
          <w:color w:val="000000" w:themeColor="text1"/>
          <w:sz w:val="24"/>
          <w:szCs w:val="24"/>
        </w:rPr>
        <w:t>.</w:t>
      </w:r>
    </w:p>
    <w:p w:rsidR="001A04EB" w:rsidRPr="001A04EB" w:rsidRDefault="001A04EB" w:rsidP="001A04EB">
      <w:pPr>
        <w:shd w:val="clear" w:color="auto" w:fill="FFFFFF"/>
        <w:spacing w:after="225" w:line="240" w:lineRule="auto"/>
        <w:rPr>
          <w:rFonts w:eastAsia="Times New Roman" w:cs="Times New Roman"/>
          <w:color w:val="000000" w:themeColor="text1"/>
          <w:sz w:val="24"/>
          <w:szCs w:val="24"/>
        </w:rPr>
      </w:pPr>
      <w:r w:rsidRPr="001A04EB">
        <w:rPr>
          <w:rFonts w:eastAsia="Times New Roman" w:cs="Times New Roman"/>
          <w:color w:val="000000" w:themeColor="text1"/>
          <w:sz w:val="24"/>
          <w:szCs w:val="24"/>
          <w:rtl/>
        </w:rPr>
        <w:t>مجری موظف است که پروژه نهایی را در  حال</w:t>
      </w:r>
      <w:bookmarkStart w:id="0" w:name="_GoBack"/>
      <w:bookmarkEnd w:id="0"/>
      <w:r w:rsidRPr="001A04EB">
        <w:rPr>
          <w:rFonts w:eastAsia="Times New Roman" w:cs="Times New Roman"/>
          <w:color w:val="000000" w:themeColor="text1"/>
          <w:sz w:val="24"/>
          <w:szCs w:val="24"/>
          <w:rtl/>
        </w:rPr>
        <w:t>ت ورد به کارفرما تحویل دهد</w:t>
      </w:r>
      <w:r w:rsidRPr="001A04EB">
        <w:rPr>
          <w:rFonts w:eastAsia="Times New Roman" w:cs="Times New Roman"/>
          <w:color w:val="000000" w:themeColor="text1"/>
          <w:sz w:val="24"/>
          <w:szCs w:val="24"/>
        </w:rPr>
        <w:t>.</w:t>
      </w:r>
    </w:p>
    <w:p w:rsidR="001A04EB" w:rsidRPr="001A04EB" w:rsidRDefault="001A04EB" w:rsidP="001A04EB">
      <w:pPr>
        <w:shd w:val="clear" w:color="auto" w:fill="FFFFFF"/>
        <w:spacing w:after="225" w:line="240" w:lineRule="auto"/>
        <w:rPr>
          <w:rFonts w:eastAsia="Times New Roman" w:cs="Times New Roman"/>
          <w:color w:val="000000" w:themeColor="text1"/>
          <w:sz w:val="24"/>
          <w:szCs w:val="24"/>
        </w:rPr>
      </w:pPr>
      <w:r w:rsidRPr="001A04EB">
        <w:rPr>
          <w:rFonts w:eastAsia="Times New Roman" w:cs="Times New Roman"/>
          <w:color w:val="000000" w:themeColor="text1"/>
          <w:sz w:val="24"/>
          <w:szCs w:val="24"/>
          <w:rtl/>
        </w:rPr>
        <w:t>مجری متعهد می گردد کلیه موارد اعلام شده از سوی کارفرما را در مقاله رعایت نماید</w:t>
      </w:r>
      <w:r w:rsidRPr="001A04EB">
        <w:rPr>
          <w:rFonts w:eastAsia="Times New Roman" w:cs="Times New Roman"/>
          <w:color w:val="000000" w:themeColor="text1"/>
          <w:sz w:val="24"/>
          <w:szCs w:val="24"/>
        </w:rPr>
        <w:t>.</w:t>
      </w:r>
    </w:p>
    <w:p w:rsidR="001A04EB" w:rsidRPr="001A04EB" w:rsidRDefault="001A04EB" w:rsidP="001A04EB">
      <w:pPr>
        <w:shd w:val="clear" w:color="auto" w:fill="FFFFFF"/>
        <w:spacing w:after="225" w:line="240" w:lineRule="auto"/>
        <w:rPr>
          <w:rFonts w:eastAsia="Times New Roman" w:cs="Times New Roman"/>
          <w:color w:val="000000" w:themeColor="text1"/>
          <w:sz w:val="24"/>
          <w:szCs w:val="24"/>
        </w:rPr>
      </w:pPr>
      <w:r w:rsidRPr="001A04EB">
        <w:rPr>
          <w:rFonts w:eastAsia="Times New Roman" w:cs="Times New Roman"/>
          <w:color w:val="000000" w:themeColor="text1"/>
          <w:sz w:val="24"/>
          <w:szCs w:val="24"/>
          <w:rtl/>
        </w:rPr>
        <w:t>فایل نهایی تنها یک بار برای کارفرما ارسال خواهد شد و امکان ارسال مجدد و یا نگهداری فایل ها از سوی مجری وجود ندارد</w:t>
      </w:r>
      <w:r w:rsidRPr="001A04EB">
        <w:rPr>
          <w:rFonts w:eastAsia="Times New Roman" w:cs="Times New Roman"/>
          <w:color w:val="000000" w:themeColor="text1"/>
          <w:sz w:val="24"/>
          <w:szCs w:val="24"/>
        </w:rPr>
        <w:t>.</w:t>
      </w:r>
    </w:p>
    <w:p w:rsidR="001A04EB" w:rsidRPr="001A04EB" w:rsidRDefault="001A04EB" w:rsidP="001A04EB">
      <w:pPr>
        <w:shd w:val="clear" w:color="auto" w:fill="FFFFFF"/>
        <w:spacing w:after="225" w:line="240" w:lineRule="auto"/>
        <w:rPr>
          <w:rFonts w:eastAsia="Times New Roman" w:cs="Times New Roman"/>
          <w:color w:val="000000" w:themeColor="text1"/>
          <w:sz w:val="24"/>
          <w:szCs w:val="24"/>
        </w:rPr>
      </w:pPr>
      <w:r w:rsidRPr="001A04EB">
        <w:rPr>
          <w:rFonts w:eastAsia="Times New Roman" w:cs="Times New Roman"/>
          <w:color w:val="000000" w:themeColor="text1"/>
          <w:sz w:val="24"/>
          <w:szCs w:val="24"/>
          <w:rtl/>
        </w:rPr>
        <w:lastRenderedPageBreak/>
        <w:t>در موشن گرافیک تولید شده تنها مواردی که در مستند امکان سنجی وارد شده باشند، اعمال شده و مجری موظف به طراحی و یا افزودن هیچ مورد دیگری که از سوی کارفرما پس از عقد قرارداد اعلام شود نیست</w:t>
      </w:r>
      <w:r w:rsidRPr="001A04EB">
        <w:rPr>
          <w:rFonts w:eastAsia="Times New Roman" w:cs="Times New Roman"/>
          <w:color w:val="000000" w:themeColor="text1"/>
          <w:sz w:val="24"/>
          <w:szCs w:val="24"/>
        </w:rPr>
        <w:t>.</w:t>
      </w:r>
    </w:p>
    <w:p w:rsidR="001A04EB" w:rsidRPr="001A04EB" w:rsidRDefault="001A04EB" w:rsidP="001A04EB">
      <w:pPr>
        <w:shd w:val="clear" w:color="auto" w:fill="FFFFFF"/>
        <w:spacing w:after="225" w:line="240" w:lineRule="auto"/>
        <w:outlineLvl w:val="1"/>
        <w:rPr>
          <w:rFonts w:eastAsia="Times New Roman" w:cs="Times New Roman"/>
          <w:color w:val="000000" w:themeColor="text1"/>
          <w:sz w:val="32"/>
          <w:szCs w:val="32"/>
        </w:rPr>
      </w:pPr>
      <w:r w:rsidRPr="001A04EB">
        <w:rPr>
          <w:rFonts w:eastAsia="Times New Roman" w:cs="Times New Roman"/>
          <w:color w:val="000000" w:themeColor="text1"/>
          <w:sz w:val="32"/>
          <w:szCs w:val="32"/>
          <w:rtl/>
        </w:rPr>
        <w:t>ماده ۷ : نماینده کارفرما</w:t>
      </w:r>
      <w:r w:rsidRPr="001A04EB">
        <w:rPr>
          <w:rFonts w:eastAsia="Times New Roman" w:cs="Times New Roman"/>
          <w:color w:val="000000" w:themeColor="text1"/>
          <w:sz w:val="32"/>
          <w:szCs w:val="32"/>
        </w:rPr>
        <w:t xml:space="preserve"> :</w:t>
      </w:r>
    </w:p>
    <w:p w:rsidR="001A04EB" w:rsidRPr="001A04EB" w:rsidRDefault="001A04EB" w:rsidP="001A04EB">
      <w:pPr>
        <w:shd w:val="clear" w:color="auto" w:fill="FFFFFF"/>
        <w:spacing w:after="225" w:line="240" w:lineRule="auto"/>
        <w:rPr>
          <w:rFonts w:eastAsia="Times New Roman" w:cs="Times New Roman"/>
          <w:color w:val="000000" w:themeColor="text1"/>
          <w:sz w:val="24"/>
          <w:szCs w:val="24"/>
        </w:rPr>
      </w:pPr>
      <w:r w:rsidRPr="001A04EB">
        <w:rPr>
          <w:rFonts w:eastAsia="Times New Roman" w:cs="Times New Roman"/>
          <w:color w:val="000000" w:themeColor="text1"/>
          <w:sz w:val="24"/>
          <w:szCs w:val="24"/>
          <w:rtl/>
        </w:rPr>
        <w:t>کارفرما به منظور وحدت رویه در مراحل مختلف اجرای قرارداد یک نفر را کتباً به عنوان نماینده تام الاختیار در این قرارداد معرفی می نماید</w:t>
      </w:r>
      <w:r w:rsidRPr="001A04EB">
        <w:rPr>
          <w:rFonts w:eastAsia="Times New Roman" w:cs="Times New Roman"/>
          <w:color w:val="000000" w:themeColor="text1"/>
          <w:sz w:val="24"/>
          <w:szCs w:val="24"/>
        </w:rPr>
        <w:t>.</w:t>
      </w:r>
    </w:p>
    <w:p w:rsidR="001A04EB" w:rsidRPr="001A04EB" w:rsidRDefault="001A04EB" w:rsidP="001A04EB">
      <w:pPr>
        <w:shd w:val="clear" w:color="auto" w:fill="FFFFFF"/>
        <w:spacing w:after="225" w:line="240" w:lineRule="auto"/>
        <w:rPr>
          <w:rFonts w:eastAsia="Times New Roman" w:cs="Times New Roman"/>
          <w:color w:val="000000" w:themeColor="text1"/>
          <w:sz w:val="24"/>
          <w:szCs w:val="24"/>
        </w:rPr>
      </w:pPr>
      <w:r w:rsidRPr="001A04EB">
        <w:rPr>
          <w:rFonts w:eastAsia="Times New Roman" w:cs="Times New Roman"/>
          <w:color w:val="000000" w:themeColor="text1"/>
          <w:sz w:val="24"/>
          <w:szCs w:val="24"/>
          <w:rtl/>
        </w:rPr>
        <w:t>تبصره</w:t>
      </w:r>
      <w:r w:rsidRPr="001A04EB">
        <w:rPr>
          <w:rFonts w:eastAsia="Times New Roman" w:cs="Times New Roman"/>
          <w:color w:val="000000" w:themeColor="text1"/>
          <w:sz w:val="24"/>
          <w:szCs w:val="24"/>
        </w:rPr>
        <w:t xml:space="preserve"> : </w:t>
      </w:r>
      <w:r w:rsidRPr="001A04EB">
        <w:rPr>
          <w:rFonts w:eastAsia="Times New Roman" w:cs="Times New Roman"/>
          <w:color w:val="000000" w:themeColor="text1"/>
          <w:sz w:val="24"/>
          <w:szCs w:val="24"/>
          <w:rtl/>
        </w:rPr>
        <w:t>نماینده کارفرما  ناظر بر حسن اجرای قرارداد و منعکس کننده کلیه نظرات فنی و هنری مشتری بوده و کلیه مذاکرات و مکاتبات فی مابین در طول اجرا و در مراحل مختلف توسط وی صورت خواهد گرفت</w:t>
      </w:r>
      <w:r w:rsidRPr="001A04EB">
        <w:rPr>
          <w:rFonts w:eastAsia="Times New Roman" w:cs="Times New Roman"/>
          <w:color w:val="000000" w:themeColor="text1"/>
          <w:sz w:val="24"/>
          <w:szCs w:val="24"/>
        </w:rPr>
        <w:t>.</w:t>
      </w:r>
    </w:p>
    <w:p w:rsidR="001A04EB" w:rsidRPr="001A04EB" w:rsidRDefault="001A04EB" w:rsidP="001A04EB">
      <w:pPr>
        <w:shd w:val="clear" w:color="auto" w:fill="FFFFFF"/>
        <w:spacing w:after="225" w:line="240" w:lineRule="auto"/>
        <w:outlineLvl w:val="1"/>
        <w:rPr>
          <w:rFonts w:eastAsia="Times New Roman" w:cs="Times New Roman"/>
          <w:color w:val="000000" w:themeColor="text1"/>
          <w:sz w:val="32"/>
          <w:szCs w:val="32"/>
        </w:rPr>
      </w:pPr>
      <w:r w:rsidRPr="001A04EB">
        <w:rPr>
          <w:rFonts w:eastAsia="Times New Roman" w:cs="Times New Roman"/>
          <w:color w:val="000000" w:themeColor="text1"/>
          <w:sz w:val="32"/>
          <w:szCs w:val="32"/>
          <w:rtl/>
        </w:rPr>
        <w:t>ماده ۸ : نماینده مجری</w:t>
      </w:r>
      <w:r w:rsidRPr="001A04EB">
        <w:rPr>
          <w:rFonts w:eastAsia="Times New Roman" w:cs="Times New Roman"/>
          <w:color w:val="000000" w:themeColor="text1"/>
          <w:sz w:val="32"/>
          <w:szCs w:val="32"/>
        </w:rPr>
        <w:t xml:space="preserve"> :</w:t>
      </w:r>
    </w:p>
    <w:p w:rsidR="001A04EB" w:rsidRPr="001A04EB" w:rsidRDefault="001A04EB" w:rsidP="001A04EB">
      <w:pPr>
        <w:shd w:val="clear" w:color="auto" w:fill="FFFFFF"/>
        <w:spacing w:after="225" w:line="240" w:lineRule="auto"/>
        <w:rPr>
          <w:rFonts w:eastAsia="Times New Roman" w:cs="Times New Roman"/>
          <w:color w:val="000000" w:themeColor="text1"/>
          <w:sz w:val="24"/>
          <w:szCs w:val="24"/>
        </w:rPr>
      </w:pPr>
      <w:r w:rsidRPr="001A04EB">
        <w:rPr>
          <w:rFonts w:eastAsia="Times New Roman" w:cs="Times New Roman"/>
          <w:color w:val="000000" w:themeColor="text1"/>
          <w:sz w:val="24"/>
          <w:szCs w:val="24"/>
          <w:rtl/>
        </w:rPr>
        <w:t>مجری موظف است پس از عقد قرارداد یک نفر نماینده به عنوان مسئول هماهنگی و در صورت نیاز یک نفر به عنوان مدیر پروژه به کارفرما معرفی نماید</w:t>
      </w:r>
      <w:r w:rsidRPr="001A04EB">
        <w:rPr>
          <w:rFonts w:eastAsia="Times New Roman" w:cs="Times New Roman"/>
          <w:color w:val="000000" w:themeColor="text1"/>
          <w:sz w:val="24"/>
          <w:szCs w:val="24"/>
        </w:rPr>
        <w:t>.</w:t>
      </w:r>
    </w:p>
    <w:p w:rsidR="001A04EB" w:rsidRPr="001A04EB" w:rsidRDefault="001A04EB" w:rsidP="001A04EB">
      <w:pPr>
        <w:shd w:val="clear" w:color="auto" w:fill="FFFFFF"/>
        <w:spacing w:after="225" w:line="240" w:lineRule="auto"/>
        <w:outlineLvl w:val="1"/>
        <w:rPr>
          <w:rFonts w:eastAsia="Times New Roman" w:cs="Times New Roman"/>
          <w:color w:val="000000" w:themeColor="text1"/>
          <w:sz w:val="53"/>
          <w:szCs w:val="53"/>
        </w:rPr>
      </w:pPr>
      <w:r w:rsidRPr="001A04EB">
        <w:rPr>
          <w:rFonts w:eastAsia="Times New Roman" w:cs="Times New Roman"/>
          <w:color w:val="000000" w:themeColor="text1"/>
          <w:sz w:val="32"/>
          <w:szCs w:val="32"/>
          <w:rtl/>
        </w:rPr>
        <w:t>ماده ۹ : فورس ماژور</w:t>
      </w:r>
      <w:r w:rsidRPr="001A04EB">
        <w:rPr>
          <w:rFonts w:eastAsia="Times New Roman" w:cs="Times New Roman"/>
          <w:color w:val="000000" w:themeColor="text1"/>
          <w:sz w:val="32"/>
          <w:szCs w:val="32"/>
        </w:rPr>
        <w:t xml:space="preserve"> </w:t>
      </w:r>
      <w:r w:rsidRPr="001A04EB">
        <w:rPr>
          <w:rFonts w:eastAsia="Times New Roman" w:cs="Times New Roman"/>
          <w:color w:val="000000" w:themeColor="text1"/>
          <w:sz w:val="53"/>
          <w:szCs w:val="53"/>
        </w:rPr>
        <w:t>:</w:t>
      </w:r>
    </w:p>
    <w:p w:rsidR="001A04EB" w:rsidRPr="001A04EB" w:rsidRDefault="001A04EB" w:rsidP="001A04EB">
      <w:pPr>
        <w:shd w:val="clear" w:color="auto" w:fill="FFFFFF"/>
        <w:spacing w:after="225" w:line="240" w:lineRule="auto"/>
        <w:rPr>
          <w:rFonts w:eastAsia="Times New Roman" w:cs="Times New Roman"/>
          <w:color w:val="000000" w:themeColor="text1"/>
          <w:sz w:val="24"/>
          <w:szCs w:val="24"/>
        </w:rPr>
      </w:pPr>
      <w:r w:rsidRPr="001A04EB">
        <w:rPr>
          <w:rFonts w:eastAsia="Times New Roman" w:cs="Times New Roman"/>
          <w:color w:val="000000" w:themeColor="text1"/>
          <w:sz w:val="24"/>
          <w:szCs w:val="24"/>
          <w:rtl/>
        </w:rPr>
        <w:t>درموارد فورس ماژور (بروز شرایط اضطراری، مانند جنگ اعلام شده یا نشده، اعتصاب های عمومی، شیوع بیماری های واگیردار، زلزله، سیل و طغیان های غیر عادی، خشکسالی های بی سابقه و همچنین آتش سوزی های دامنه دار، طوفان و حوادث مشابه) به ترتیب زیر عمل خواهد شد</w:t>
      </w:r>
      <w:r w:rsidRPr="001A04EB">
        <w:rPr>
          <w:rFonts w:eastAsia="Times New Roman" w:cs="Times New Roman"/>
          <w:color w:val="000000" w:themeColor="text1"/>
          <w:sz w:val="24"/>
          <w:szCs w:val="24"/>
        </w:rPr>
        <w:t>:</w:t>
      </w:r>
    </w:p>
    <w:p w:rsidR="001A04EB" w:rsidRPr="001A04EB" w:rsidRDefault="001A04EB" w:rsidP="001A04EB">
      <w:pPr>
        <w:shd w:val="clear" w:color="auto" w:fill="FFFFFF"/>
        <w:spacing w:after="225" w:line="240" w:lineRule="auto"/>
        <w:rPr>
          <w:rFonts w:eastAsia="Times New Roman" w:cs="Times New Roman"/>
          <w:color w:val="000000" w:themeColor="text1"/>
          <w:sz w:val="24"/>
          <w:szCs w:val="24"/>
        </w:rPr>
      </w:pPr>
      <w:r w:rsidRPr="001A04EB">
        <w:rPr>
          <w:rFonts w:eastAsia="Times New Roman" w:cs="Times New Roman"/>
          <w:color w:val="000000" w:themeColor="text1"/>
          <w:sz w:val="24"/>
          <w:szCs w:val="24"/>
          <w:rtl/>
        </w:rPr>
        <w:t>هر گاه بروز شرایط اضطراری انجام قرارداد حاضر را برای یکی از دو طرف غیر ممکن سازد، می تواند پایان قرارداد را به طرف دیگر اعلام نماید. در این شرایط بر اساس مرحله پیشرفت کار، کارفرما موظف به پرداخت هزینه تا آن مرحله به مجری می باشد. در صورتی که عدم امکان در شرایط فورس ماژور از سوی مجری اعلام شده باشد، مجری موظف به بازگرداندن کلیه مبلغ پرداخت شده از سوی کارفرما است</w:t>
      </w:r>
      <w:r w:rsidRPr="001A04EB">
        <w:rPr>
          <w:rFonts w:eastAsia="Times New Roman" w:cs="Times New Roman"/>
          <w:color w:val="000000" w:themeColor="text1"/>
          <w:sz w:val="24"/>
          <w:szCs w:val="24"/>
        </w:rPr>
        <w:t>.</w:t>
      </w:r>
    </w:p>
    <w:p w:rsidR="001A04EB" w:rsidRPr="001A04EB" w:rsidRDefault="001A04EB" w:rsidP="001A04EB">
      <w:pPr>
        <w:shd w:val="clear" w:color="auto" w:fill="FFFFFF"/>
        <w:spacing w:after="225" w:line="240" w:lineRule="auto"/>
        <w:outlineLvl w:val="1"/>
        <w:rPr>
          <w:rFonts w:eastAsia="Times New Roman" w:cs="Times New Roman"/>
          <w:color w:val="000000" w:themeColor="text1"/>
          <w:sz w:val="32"/>
          <w:szCs w:val="32"/>
        </w:rPr>
      </w:pPr>
      <w:r w:rsidRPr="001A04EB">
        <w:rPr>
          <w:rFonts w:eastAsia="Times New Roman" w:cs="Times New Roman"/>
          <w:color w:val="000000" w:themeColor="text1"/>
          <w:sz w:val="32"/>
          <w:szCs w:val="32"/>
          <w:rtl/>
        </w:rPr>
        <w:t>ماده ۱۰ : فسخ قرارداد</w:t>
      </w:r>
      <w:r w:rsidRPr="001A04EB">
        <w:rPr>
          <w:rFonts w:eastAsia="Times New Roman" w:cs="Times New Roman"/>
          <w:color w:val="000000" w:themeColor="text1"/>
          <w:sz w:val="32"/>
          <w:szCs w:val="32"/>
        </w:rPr>
        <w:t xml:space="preserve"> :</w:t>
      </w:r>
    </w:p>
    <w:p w:rsidR="001A04EB" w:rsidRPr="001A04EB" w:rsidRDefault="001A04EB" w:rsidP="001A04EB">
      <w:pPr>
        <w:shd w:val="clear" w:color="auto" w:fill="FFFFFF"/>
        <w:spacing w:after="225" w:line="240" w:lineRule="auto"/>
        <w:rPr>
          <w:rFonts w:eastAsia="Times New Roman" w:cs="Times New Roman"/>
          <w:color w:val="000000" w:themeColor="text1"/>
          <w:sz w:val="24"/>
          <w:szCs w:val="24"/>
        </w:rPr>
      </w:pPr>
      <w:r w:rsidRPr="001A04EB">
        <w:rPr>
          <w:rFonts w:eastAsia="Times New Roman" w:cs="Times New Roman"/>
          <w:color w:val="000000" w:themeColor="text1"/>
          <w:sz w:val="24"/>
          <w:szCs w:val="24"/>
          <w:rtl/>
        </w:rPr>
        <w:t>قرارداد از نوع لازم تلقی شده و تنها در مورد زیر قابل فسخ می باشد</w:t>
      </w:r>
      <w:r w:rsidRPr="001A04EB">
        <w:rPr>
          <w:rFonts w:eastAsia="Times New Roman" w:cs="Times New Roman"/>
          <w:color w:val="000000" w:themeColor="text1"/>
          <w:sz w:val="24"/>
          <w:szCs w:val="24"/>
        </w:rPr>
        <w:t>.</w:t>
      </w:r>
    </w:p>
    <w:p w:rsidR="001A04EB" w:rsidRPr="001A04EB" w:rsidRDefault="001A04EB" w:rsidP="001A04EB">
      <w:pPr>
        <w:shd w:val="clear" w:color="auto" w:fill="FFFFFF"/>
        <w:spacing w:after="225" w:line="240" w:lineRule="auto"/>
        <w:rPr>
          <w:rFonts w:eastAsia="Times New Roman" w:cs="Times New Roman"/>
          <w:color w:val="000000" w:themeColor="text1"/>
          <w:sz w:val="24"/>
          <w:szCs w:val="24"/>
        </w:rPr>
      </w:pPr>
      <w:r w:rsidRPr="001A04EB">
        <w:rPr>
          <w:rFonts w:eastAsia="Times New Roman" w:cs="Times New Roman"/>
          <w:color w:val="000000" w:themeColor="text1"/>
          <w:sz w:val="24"/>
          <w:szCs w:val="24"/>
          <w:rtl/>
        </w:rPr>
        <w:t>فسخ قرارداد تنها در صورت بروز موارد اعلام شده در ماده فورس ماژور امکان پذیر می باشد</w:t>
      </w:r>
      <w:r w:rsidRPr="001A04EB">
        <w:rPr>
          <w:rFonts w:eastAsia="Times New Roman" w:cs="Times New Roman"/>
          <w:color w:val="000000" w:themeColor="text1"/>
          <w:sz w:val="24"/>
          <w:szCs w:val="24"/>
        </w:rPr>
        <w:t>.</w:t>
      </w:r>
    </w:p>
    <w:p w:rsidR="001A04EB" w:rsidRPr="001A04EB" w:rsidRDefault="001A04EB" w:rsidP="001A04EB">
      <w:pPr>
        <w:shd w:val="clear" w:color="auto" w:fill="FFFFFF"/>
        <w:spacing w:after="225" w:line="240" w:lineRule="auto"/>
        <w:rPr>
          <w:rFonts w:eastAsia="Times New Roman" w:cs="Times New Roman"/>
          <w:color w:val="000000" w:themeColor="text1"/>
          <w:sz w:val="24"/>
          <w:szCs w:val="24"/>
        </w:rPr>
      </w:pPr>
      <w:r w:rsidRPr="001A04EB">
        <w:rPr>
          <w:rFonts w:eastAsia="Times New Roman" w:cs="Times New Roman"/>
          <w:color w:val="000000" w:themeColor="text1"/>
          <w:sz w:val="24"/>
          <w:szCs w:val="24"/>
          <w:rtl/>
        </w:rPr>
        <w:t>کارفرما در صورت فسخ قرارداد، موظف به پرداخت مبلغ کامل قرار داد می باشد</w:t>
      </w:r>
      <w:r w:rsidRPr="001A04EB">
        <w:rPr>
          <w:rFonts w:eastAsia="Times New Roman" w:cs="Times New Roman"/>
          <w:color w:val="000000" w:themeColor="text1"/>
          <w:sz w:val="24"/>
          <w:szCs w:val="24"/>
        </w:rPr>
        <w:t>.</w:t>
      </w:r>
    </w:p>
    <w:p w:rsidR="001A04EB" w:rsidRPr="001A04EB" w:rsidRDefault="001A04EB" w:rsidP="001A04EB">
      <w:pPr>
        <w:shd w:val="clear" w:color="auto" w:fill="FFFFFF"/>
        <w:spacing w:after="225" w:line="240" w:lineRule="auto"/>
        <w:outlineLvl w:val="1"/>
        <w:rPr>
          <w:rFonts w:eastAsia="Times New Roman" w:cs="Times New Roman"/>
          <w:color w:val="000000" w:themeColor="text1"/>
          <w:sz w:val="32"/>
          <w:szCs w:val="32"/>
        </w:rPr>
      </w:pPr>
      <w:r w:rsidRPr="001A04EB">
        <w:rPr>
          <w:rFonts w:eastAsia="Times New Roman" w:cs="Times New Roman"/>
          <w:color w:val="000000" w:themeColor="text1"/>
          <w:sz w:val="32"/>
          <w:szCs w:val="32"/>
          <w:rtl/>
        </w:rPr>
        <w:t>ماده ۱۱ : تمدید قرارداد</w:t>
      </w:r>
      <w:r w:rsidRPr="001A04EB">
        <w:rPr>
          <w:rFonts w:eastAsia="Times New Roman" w:cs="Times New Roman"/>
          <w:color w:val="000000" w:themeColor="text1"/>
          <w:sz w:val="32"/>
          <w:szCs w:val="32"/>
        </w:rPr>
        <w:t xml:space="preserve"> :</w:t>
      </w:r>
    </w:p>
    <w:p w:rsidR="001A04EB" w:rsidRPr="001A04EB" w:rsidRDefault="001A04EB" w:rsidP="001A04EB">
      <w:pPr>
        <w:shd w:val="clear" w:color="auto" w:fill="FFFFFF"/>
        <w:spacing w:after="225" w:line="240" w:lineRule="auto"/>
        <w:rPr>
          <w:rFonts w:eastAsia="Times New Roman" w:cs="Times New Roman"/>
          <w:color w:val="000000" w:themeColor="text1"/>
          <w:sz w:val="24"/>
          <w:szCs w:val="24"/>
        </w:rPr>
      </w:pPr>
      <w:r w:rsidRPr="001A04EB">
        <w:rPr>
          <w:rFonts w:eastAsia="Times New Roman" w:cs="Times New Roman"/>
          <w:color w:val="000000" w:themeColor="text1"/>
          <w:sz w:val="24"/>
          <w:szCs w:val="24"/>
          <w:rtl/>
        </w:rPr>
        <w:t>تمدید این قرارداد مجاز می باشد</w:t>
      </w:r>
      <w:r w:rsidRPr="001A04EB">
        <w:rPr>
          <w:rFonts w:eastAsia="Times New Roman" w:cs="Times New Roman"/>
          <w:color w:val="000000" w:themeColor="text1"/>
          <w:sz w:val="24"/>
          <w:szCs w:val="24"/>
        </w:rPr>
        <w:t>.</w:t>
      </w:r>
    </w:p>
    <w:p w:rsidR="001A04EB" w:rsidRPr="001A04EB" w:rsidRDefault="001A04EB" w:rsidP="001A04EB">
      <w:pPr>
        <w:shd w:val="clear" w:color="auto" w:fill="FFFFFF"/>
        <w:spacing w:after="225" w:line="240" w:lineRule="auto"/>
        <w:outlineLvl w:val="1"/>
        <w:rPr>
          <w:rFonts w:eastAsia="Times New Roman" w:cs="Times New Roman"/>
          <w:color w:val="000000" w:themeColor="text1"/>
          <w:sz w:val="32"/>
          <w:szCs w:val="32"/>
        </w:rPr>
      </w:pPr>
      <w:r w:rsidRPr="001A04EB">
        <w:rPr>
          <w:rFonts w:eastAsia="Times New Roman" w:cs="Times New Roman"/>
          <w:color w:val="000000" w:themeColor="text1"/>
          <w:sz w:val="32"/>
          <w:szCs w:val="32"/>
          <w:rtl/>
        </w:rPr>
        <w:t>ماده ۱۲ : سلب حق واگذاری</w:t>
      </w:r>
      <w:r w:rsidRPr="001A04EB">
        <w:rPr>
          <w:rFonts w:eastAsia="Times New Roman" w:cs="Times New Roman"/>
          <w:color w:val="000000" w:themeColor="text1"/>
          <w:sz w:val="32"/>
          <w:szCs w:val="32"/>
        </w:rPr>
        <w:t xml:space="preserve"> :</w:t>
      </w:r>
    </w:p>
    <w:p w:rsidR="001A04EB" w:rsidRPr="001A04EB" w:rsidRDefault="001A04EB" w:rsidP="001A04EB">
      <w:pPr>
        <w:shd w:val="clear" w:color="auto" w:fill="FFFFFF"/>
        <w:spacing w:after="225" w:line="240" w:lineRule="auto"/>
        <w:rPr>
          <w:rFonts w:eastAsia="Times New Roman" w:cs="Times New Roman"/>
          <w:color w:val="000000" w:themeColor="text1"/>
          <w:sz w:val="24"/>
          <w:szCs w:val="24"/>
        </w:rPr>
      </w:pPr>
      <w:r w:rsidRPr="001A04EB">
        <w:rPr>
          <w:rFonts w:eastAsia="Times New Roman" w:cs="Times New Roman"/>
          <w:color w:val="000000" w:themeColor="text1"/>
          <w:sz w:val="24"/>
          <w:szCs w:val="24"/>
          <w:rtl/>
        </w:rPr>
        <w:t>مجری بدون اجازه کتبی کارفرما حق واگذاری کلی و جزئی تعهدات خود در قبال قرارداد را به اشخاص حقیقی و حقوقی دیگر ندارد</w:t>
      </w:r>
      <w:r w:rsidRPr="001A04EB">
        <w:rPr>
          <w:rFonts w:eastAsia="Times New Roman" w:cs="Times New Roman"/>
          <w:color w:val="000000" w:themeColor="text1"/>
          <w:sz w:val="24"/>
          <w:szCs w:val="24"/>
        </w:rPr>
        <w:t>.</w:t>
      </w:r>
    </w:p>
    <w:p w:rsidR="001A04EB" w:rsidRPr="001A04EB" w:rsidRDefault="001A04EB" w:rsidP="001A04EB">
      <w:pPr>
        <w:shd w:val="clear" w:color="auto" w:fill="FFFFFF"/>
        <w:spacing w:after="225" w:line="240" w:lineRule="auto"/>
        <w:outlineLvl w:val="1"/>
        <w:rPr>
          <w:rFonts w:eastAsia="Times New Roman" w:cs="Times New Roman"/>
          <w:color w:val="000000" w:themeColor="text1"/>
          <w:sz w:val="32"/>
          <w:szCs w:val="32"/>
        </w:rPr>
      </w:pPr>
      <w:r w:rsidRPr="001A04EB">
        <w:rPr>
          <w:rFonts w:eastAsia="Times New Roman" w:cs="Times New Roman"/>
          <w:color w:val="000000" w:themeColor="text1"/>
          <w:sz w:val="32"/>
          <w:szCs w:val="32"/>
          <w:rtl/>
        </w:rPr>
        <w:t>ماده ۱۳ : قوانین حاکم بر قرارداد</w:t>
      </w:r>
      <w:r w:rsidRPr="001A04EB">
        <w:rPr>
          <w:rFonts w:eastAsia="Times New Roman" w:cs="Times New Roman"/>
          <w:color w:val="000000" w:themeColor="text1"/>
          <w:sz w:val="32"/>
          <w:szCs w:val="32"/>
        </w:rPr>
        <w:t xml:space="preserve"> :</w:t>
      </w:r>
    </w:p>
    <w:p w:rsidR="001A04EB" w:rsidRPr="001A04EB" w:rsidRDefault="001A04EB" w:rsidP="001A04EB">
      <w:pPr>
        <w:shd w:val="clear" w:color="auto" w:fill="FFFFFF"/>
        <w:spacing w:after="225" w:line="240" w:lineRule="auto"/>
        <w:rPr>
          <w:rFonts w:eastAsia="Times New Roman" w:cs="Times New Roman"/>
          <w:color w:val="000000" w:themeColor="text1"/>
          <w:sz w:val="24"/>
          <w:szCs w:val="24"/>
        </w:rPr>
      </w:pPr>
      <w:r w:rsidRPr="001A04EB">
        <w:rPr>
          <w:rFonts w:eastAsia="Times New Roman" w:cs="Times New Roman"/>
          <w:color w:val="000000" w:themeColor="text1"/>
          <w:sz w:val="24"/>
          <w:szCs w:val="24"/>
          <w:rtl/>
        </w:rPr>
        <w:t>قوانين جمهوري اسلامي ايران حاکم بر اين قرارداد خواهد بود. طرفين مکلفند کليه قوانين مملکتي و مقررات و نظامات و آئين‌نامه‌هاي جاري کشور را رعايت نمايند. در هيچ صورتي طرفين نمي توانند با عذر عدم اطلاع از قوانين و مقررات مزبور متعذر گردند</w:t>
      </w:r>
      <w:r w:rsidRPr="001A04EB">
        <w:rPr>
          <w:rFonts w:eastAsia="Times New Roman" w:cs="Times New Roman"/>
          <w:color w:val="000000" w:themeColor="text1"/>
          <w:sz w:val="24"/>
          <w:szCs w:val="24"/>
        </w:rPr>
        <w:t>.</w:t>
      </w:r>
    </w:p>
    <w:p w:rsidR="001A04EB" w:rsidRPr="001A04EB" w:rsidRDefault="001A04EB" w:rsidP="001A04EB">
      <w:pPr>
        <w:shd w:val="clear" w:color="auto" w:fill="FFFFFF"/>
        <w:spacing w:after="225" w:line="240" w:lineRule="auto"/>
        <w:outlineLvl w:val="1"/>
        <w:rPr>
          <w:rFonts w:eastAsia="Times New Roman" w:cs="Times New Roman"/>
          <w:color w:val="000000" w:themeColor="text1"/>
          <w:sz w:val="32"/>
          <w:szCs w:val="32"/>
        </w:rPr>
      </w:pPr>
      <w:r w:rsidRPr="001A04EB">
        <w:rPr>
          <w:rFonts w:eastAsia="Times New Roman" w:cs="Times New Roman"/>
          <w:color w:val="000000" w:themeColor="text1"/>
          <w:sz w:val="32"/>
          <w:szCs w:val="32"/>
          <w:rtl/>
        </w:rPr>
        <w:lastRenderedPageBreak/>
        <w:t>ماده ۱۴ : حل اختلاف</w:t>
      </w:r>
      <w:r w:rsidRPr="001A04EB">
        <w:rPr>
          <w:rFonts w:eastAsia="Times New Roman" w:cs="Times New Roman"/>
          <w:color w:val="000000" w:themeColor="text1"/>
          <w:sz w:val="32"/>
          <w:szCs w:val="32"/>
        </w:rPr>
        <w:t xml:space="preserve"> :</w:t>
      </w:r>
    </w:p>
    <w:p w:rsidR="001A04EB" w:rsidRPr="001A04EB" w:rsidRDefault="001A04EB" w:rsidP="001A04EB">
      <w:pPr>
        <w:shd w:val="clear" w:color="auto" w:fill="FFFFFF"/>
        <w:spacing w:after="225" w:line="240" w:lineRule="auto"/>
        <w:rPr>
          <w:rFonts w:eastAsia="Times New Roman" w:cs="Times New Roman"/>
          <w:color w:val="000000" w:themeColor="text1"/>
          <w:sz w:val="24"/>
          <w:szCs w:val="24"/>
        </w:rPr>
      </w:pPr>
      <w:r w:rsidRPr="001A04EB">
        <w:rPr>
          <w:rFonts w:eastAsia="Times New Roman" w:cs="Times New Roman"/>
          <w:color w:val="000000" w:themeColor="text1"/>
          <w:sz w:val="24"/>
          <w:szCs w:val="24"/>
          <w:rtl/>
        </w:rPr>
        <w:t xml:space="preserve">در صورت بروز اختلاف، جهت رفع آن، کارفرما موظف است بدواً نسبت به اعلام موضوع به واحد روابط عمومی یا دفتر مدیریت </w:t>
      </w:r>
      <w:r>
        <w:rPr>
          <w:rFonts w:eastAsia="Times New Roman" w:cs="Times New Roman" w:hint="cs"/>
          <w:color w:val="000000" w:themeColor="text1"/>
          <w:sz w:val="24"/>
          <w:szCs w:val="24"/>
          <w:rtl/>
        </w:rPr>
        <w:t>.......</w:t>
      </w:r>
      <w:r w:rsidRPr="001A04EB">
        <w:rPr>
          <w:rFonts w:eastAsia="Times New Roman" w:cs="Times New Roman"/>
          <w:color w:val="000000" w:themeColor="text1"/>
          <w:sz w:val="24"/>
          <w:szCs w:val="24"/>
          <w:rtl/>
        </w:rPr>
        <w:t>، اقدام نموده و رسید کتبی دریافت نماید تا موضوع مورد رسیدگی واقع گردد و در صورت عدم حصول نتیجه پس از ۱۵ روز کاری، طرفین می توانند مشکل را در حضور داور مرضی الطرفین پذیرفته شده از هر دو رسیدگی نمایند و حق شکایت و یا درخواست حکم به سایر مراجع را نخواهند داشت</w:t>
      </w:r>
      <w:r w:rsidRPr="001A04EB">
        <w:rPr>
          <w:rFonts w:eastAsia="Times New Roman" w:cs="Times New Roman"/>
          <w:color w:val="000000" w:themeColor="text1"/>
          <w:sz w:val="24"/>
          <w:szCs w:val="24"/>
        </w:rPr>
        <w:t>.</w:t>
      </w:r>
    </w:p>
    <w:p w:rsidR="001A04EB" w:rsidRPr="001A04EB" w:rsidRDefault="001A04EB" w:rsidP="001A04EB">
      <w:pPr>
        <w:shd w:val="clear" w:color="auto" w:fill="FFFFFF"/>
        <w:spacing w:after="225" w:line="240" w:lineRule="auto"/>
        <w:outlineLvl w:val="1"/>
        <w:rPr>
          <w:rFonts w:eastAsia="Times New Roman" w:cs="Times New Roman"/>
          <w:color w:val="000000" w:themeColor="text1"/>
          <w:sz w:val="32"/>
          <w:szCs w:val="32"/>
        </w:rPr>
      </w:pPr>
      <w:r w:rsidRPr="001A04EB">
        <w:rPr>
          <w:rFonts w:eastAsia="Times New Roman" w:cs="Times New Roman"/>
          <w:color w:val="000000" w:themeColor="text1"/>
          <w:sz w:val="32"/>
          <w:szCs w:val="32"/>
          <w:rtl/>
        </w:rPr>
        <w:t>ماده ۱۵ : اجرای قرارداد</w:t>
      </w:r>
      <w:r w:rsidRPr="001A04EB">
        <w:rPr>
          <w:rFonts w:eastAsia="Times New Roman" w:cs="Times New Roman"/>
          <w:color w:val="000000" w:themeColor="text1"/>
          <w:sz w:val="32"/>
          <w:szCs w:val="32"/>
        </w:rPr>
        <w:t xml:space="preserve"> :</w:t>
      </w:r>
    </w:p>
    <w:p w:rsidR="001A04EB" w:rsidRPr="001A04EB" w:rsidRDefault="001A04EB" w:rsidP="001A04EB">
      <w:pPr>
        <w:shd w:val="clear" w:color="auto" w:fill="FFFFFF"/>
        <w:spacing w:after="225" w:line="240" w:lineRule="auto"/>
        <w:rPr>
          <w:rFonts w:eastAsia="Times New Roman" w:cs="Times New Roman"/>
          <w:color w:val="000000" w:themeColor="text1"/>
          <w:sz w:val="24"/>
          <w:szCs w:val="24"/>
          <w:rtl/>
        </w:rPr>
      </w:pPr>
      <w:r w:rsidRPr="001A04EB">
        <w:rPr>
          <w:rFonts w:eastAsia="Times New Roman" w:cs="Times New Roman"/>
          <w:color w:val="000000" w:themeColor="text1"/>
          <w:sz w:val="24"/>
          <w:szCs w:val="24"/>
          <w:rtl/>
        </w:rPr>
        <w:t>این قرارداد در ۱۵ ماده و ۲ نسخه که هر کدام حکم واحد دارد، تنظیم گردیده که پس از امضا، طرفین ملزم به رعایت کلیه موارد مذکور در آن می باشند</w:t>
      </w:r>
      <w:r w:rsidRPr="001A04EB">
        <w:rPr>
          <w:rFonts w:eastAsia="Times New Roman" w:cs="Times New Roman"/>
          <w:color w:val="000000" w:themeColor="text1"/>
          <w:sz w:val="24"/>
          <w:szCs w:val="24"/>
        </w:rPr>
        <w:t>.</w:t>
      </w:r>
    </w:p>
    <w:tbl>
      <w:tblPr>
        <w:tblW w:w="9720" w:type="dxa"/>
        <w:tblCellMar>
          <w:top w:w="15" w:type="dxa"/>
          <w:left w:w="15" w:type="dxa"/>
          <w:bottom w:w="15" w:type="dxa"/>
          <w:right w:w="15" w:type="dxa"/>
        </w:tblCellMar>
        <w:tblLook w:val="04A0" w:firstRow="1" w:lastRow="0" w:firstColumn="1" w:lastColumn="0" w:noHBand="0" w:noVBand="1"/>
      </w:tblPr>
      <w:tblGrid>
        <w:gridCol w:w="5756"/>
        <w:gridCol w:w="1907"/>
        <w:gridCol w:w="2057"/>
      </w:tblGrid>
      <w:tr w:rsidR="001A04EB" w:rsidRPr="001A04EB" w:rsidTr="001A04EB">
        <w:trPr>
          <w:gridAfter w:val="2"/>
        </w:trPr>
        <w:tc>
          <w:tcPr>
            <w:tcW w:w="0" w:type="auto"/>
            <w:tcBorders>
              <w:top w:val="single" w:sz="6" w:space="0" w:color="EAEAEA"/>
              <w:left w:val="single" w:sz="6" w:space="0" w:color="EAEAEA"/>
              <w:bottom w:val="single" w:sz="6" w:space="0" w:color="EAEAEA"/>
              <w:right w:val="single" w:sz="6" w:space="0" w:color="EAEAEA"/>
            </w:tcBorders>
            <w:tcMar>
              <w:top w:w="180" w:type="dxa"/>
              <w:left w:w="150" w:type="dxa"/>
              <w:bottom w:w="180" w:type="dxa"/>
              <w:right w:w="150" w:type="dxa"/>
            </w:tcMar>
            <w:vAlign w:val="center"/>
            <w:hideMark/>
          </w:tcPr>
          <w:p w:rsidR="001A04EB" w:rsidRPr="001A04EB" w:rsidRDefault="001A04EB" w:rsidP="001A04EB">
            <w:pPr>
              <w:bidi w:val="0"/>
              <w:spacing w:after="0" w:line="240" w:lineRule="auto"/>
              <w:rPr>
                <w:rFonts w:eastAsia="Times New Roman" w:cs="Segoe UI"/>
                <w:color w:val="000000" w:themeColor="text1"/>
                <w:sz w:val="24"/>
                <w:szCs w:val="24"/>
              </w:rPr>
            </w:pPr>
            <w:r w:rsidRPr="001A04EB">
              <w:rPr>
                <w:rFonts w:eastAsia="Times New Roman" w:cs="Segoe UI"/>
                <w:color w:val="000000" w:themeColor="text1"/>
                <w:sz w:val="24"/>
                <w:szCs w:val="24"/>
                <w:rtl/>
              </w:rPr>
              <w:t>مستند امکان سنجی</w:t>
            </w:r>
          </w:p>
        </w:tc>
      </w:tr>
      <w:tr w:rsidR="001A04EB" w:rsidRPr="001A04EB" w:rsidTr="001A04EB">
        <w:tc>
          <w:tcPr>
            <w:tcW w:w="0" w:type="auto"/>
            <w:tcBorders>
              <w:top w:val="single" w:sz="6" w:space="0" w:color="EAEAEA"/>
              <w:left w:val="single" w:sz="6" w:space="0" w:color="EAEAEA"/>
              <w:bottom w:val="single" w:sz="6" w:space="0" w:color="EAEAEA"/>
              <w:right w:val="single" w:sz="6" w:space="0" w:color="EAEAEA"/>
            </w:tcBorders>
            <w:tcMar>
              <w:top w:w="180" w:type="dxa"/>
              <w:left w:w="150" w:type="dxa"/>
              <w:bottom w:w="180" w:type="dxa"/>
              <w:right w:w="150" w:type="dxa"/>
            </w:tcMar>
            <w:vAlign w:val="center"/>
            <w:hideMark/>
          </w:tcPr>
          <w:p w:rsidR="001A04EB" w:rsidRPr="001A04EB" w:rsidRDefault="001A04EB" w:rsidP="001A04EB">
            <w:pPr>
              <w:bidi w:val="0"/>
              <w:spacing w:after="0" w:line="240" w:lineRule="auto"/>
              <w:rPr>
                <w:rFonts w:eastAsia="Times New Roman" w:cs="Segoe UI"/>
                <w:color w:val="000000" w:themeColor="text1"/>
                <w:sz w:val="24"/>
                <w:szCs w:val="24"/>
              </w:rPr>
            </w:pPr>
            <w:r w:rsidRPr="001A04EB">
              <w:rPr>
                <w:rFonts w:eastAsia="Times New Roman" w:cs="Segoe UI"/>
                <w:color w:val="000000" w:themeColor="text1"/>
                <w:sz w:val="24"/>
                <w:szCs w:val="24"/>
                <w:rtl/>
              </w:rPr>
              <w:t>تصاویر  عکاسی شده</w:t>
            </w:r>
          </w:p>
        </w:tc>
        <w:tc>
          <w:tcPr>
            <w:tcW w:w="0" w:type="auto"/>
            <w:tcBorders>
              <w:top w:val="single" w:sz="6" w:space="0" w:color="EAEAEA"/>
              <w:left w:val="single" w:sz="6" w:space="0" w:color="EAEAEA"/>
              <w:bottom w:val="single" w:sz="6" w:space="0" w:color="EAEAEA"/>
              <w:right w:val="single" w:sz="6" w:space="0" w:color="EAEAEA"/>
            </w:tcBorders>
            <w:tcMar>
              <w:top w:w="180" w:type="dxa"/>
              <w:left w:w="150" w:type="dxa"/>
              <w:bottom w:w="180" w:type="dxa"/>
              <w:right w:w="150" w:type="dxa"/>
            </w:tcMar>
            <w:vAlign w:val="center"/>
            <w:hideMark/>
          </w:tcPr>
          <w:p w:rsidR="001A04EB" w:rsidRPr="001A04EB" w:rsidRDefault="001A04EB" w:rsidP="001A04EB">
            <w:pPr>
              <w:bidi w:val="0"/>
              <w:spacing w:after="0" w:line="240" w:lineRule="auto"/>
              <w:jc w:val="center"/>
              <w:rPr>
                <w:rFonts w:eastAsia="Times New Roman" w:cs="Segoe UI"/>
                <w:color w:val="000000" w:themeColor="text1"/>
                <w:sz w:val="24"/>
                <w:szCs w:val="24"/>
              </w:rPr>
            </w:pPr>
            <w:r w:rsidRPr="001A04EB">
              <w:rPr>
                <w:rFonts w:eastAsia="Times New Roman" w:cs="Cambria Math"/>
                <w:color w:val="000000" w:themeColor="text1"/>
                <w:sz w:val="24"/>
                <w:szCs w:val="24"/>
              </w:rPr>
              <w:t>⃝</w:t>
            </w:r>
            <w:r w:rsidRPr="001A04EB">
              <w:rPr>
                <w:rFonts w:eastAsia="Times New Roman" w:cs="Segoe UI"/>
                <w:color w:val="000000" w:themeColor="text1"/>
                <w:sz w:val="24"/>
                <w:szCs w:val="24"/>
              </w:rPr>
              <w:t xml:space="preserve">  </w:t>
            </w:r>
            <w:r w:rsidRPr="001A04EB">
              <w:rPr>
                <w:rFonts w:eastAsia="Times New Roman" w:cs="Segoe UI"/>
                <w:color w:val="000000" w:themeColor="text1"/>
                <w:sz w:val="24"/>
                <w:szCs w:val="24"/>
                <w:rtl/>
              </w:rPr>
              <w:t>دارد</w:t>
            </w:r>
          </w:p>
        </w:tc>
        <w:tc>
          <w:tcPr>
            <w:tcW w:w="0" w:type="auto"/>
            <w:tcBorders>
              <w:top w:val="single" w:sz="6" w:space="0" w:color="EAEAEA"/>
              <w:left w:val="single" w:sz="6" w:space="0" w:color="EAEAEA"/>
              <w:bottom w:val="single" w:sz="6" w:space="0" w:color="EAEAEA"/>
              <w:right w:val="single" w:sz="6" w:space="0" w:color="EAEAEA"/>
            </w:tcBorders>
            <w:tcMar>
              <w:top w:w="180" w:type="dxa"/>
              <w:left w:w="150" w:type="dxa"/>
              <w:bottom w:w="180" w:type="dxa"/>
              <w:right w:w="150" w:type="dxa"/>
            </w:tcMar>
            <w:vAlign w:val="center"/>
            <w:hideMark/>
          </w:tcPr>
          <w:p w:rsidR="001A04EB" w:rsidRPr="001A04EB" w:rsidRDefault="001A04EB" w:rsidP="001A04EB">
            <w:pPr>
              <w:bidi w:val="0"/>
              <w:spacing w:after="0" w:line="240" w:lineRule="auto"/>
              <w:jc w:val="center"/>
              <w:rPr>
                <w:rFonts w:eastAsia="Times New Roman" w:cs="Segoe UI"/>
                <w:color w:val="000000" w:themeColor="text1"/>
                <w:sz w:val="24"/>
                <w:szCs w:val="24"/>
              </w:rPr>
            </w:pPr>
            <w:r w:rsidRPr="001A04EB">
              <w:rPr>
                <w:rFonts w:eastAsia="Times New Roman" w:cs="Cambria Math"/>
                <w:color w:val="000000" w:themeColor="text1"/>
                <w:sz w:val="24"/>
                <w:szCs w:val="24"/>
              </w:rPr>
              <w:t>⃝</w:t>
            </w:r>
            <w:r w:rsidRPr="001A04EB">
              <w:rPr>
                <w:rFonts w:eastAsia="Times New Roman" w:cs="Segoe UI"/>
                <w:color w:val="000000" w:themeColor="text1"/>
                <w:sz w:val="24"/>
                <w:szCs w:val="24"/>
              </w:rPr>
              <w:t xml:space="preserve">  </w:t>
            </w:r>
            <w:r w:rsidRPr="001A04EB">
              <w:rPr>
                <w:rFonts w:eastAsia="Times New Roman" w:cs="Segoe UI"/>
                <w:color w:val="000000" w:themeColor="text1"/>
                <w:sz w:val="24"/>
                <w:szCs w:val="24"/>
                <w:rtl/>
              </w:rPr>
              <w:t>ندارد</w:t>
            </w:r>
          </w:p>
        </w:tc>
      </w:tr>
      <w:tr w:rsidR="001A04EB" w:rsidRPr="001A04EB" w:rsidTr="001A04EB">
        <w:tc>
          <w:tcPr>
            <w:tcW w:w="0" w:type="auto"/>
            <w:tcBorders>
              <w:top w:val="single" w:sz="6" w:space="0" w:color="EAEAEA"/>
              <w:left w:val="single" w:sz="6" w:space="0" w:color="EAEAEA"/>
              <w:bottom w:val="single" w:sz="6" w:space="0" w:color="EAEAEA"/>
              <w:right w:val="single" w:sz="6" w:space="0" w:color="EAEAEA"/>
            </w:tcBorders>
            <w:tcMar>
              <w:top w:w="180" w:type="dxa"/>
              <w:left w:w="150" w:type="dxa"/>
              <w:bottom w:w="180" w:type="dxa"/>
              <w:right w:w="150" w:type="dxa"/>
            </w:tcMar>
            <w:vAlign w:val="center"/>
            <w:hideMark/>
          </w:tcPr>
          <w:p w:rsidR="001A04EB" w:rsidRPr="001A04EB" w:rsidRDefault="001A04EB" w:rsidP="001A04EB">
            <w:pPr>
              <w:bidi w:val="0"/>
              <w:spacing w:after="0" w:line="240" w:lineRule="auto"/>
              <w:rPr>
                <w:rFonts w:eastAsia="Times New Roman" w:cs="Segoe UI"/>
                <w:color w:val="000000" w:themeColor="text1"/>
                <w:sz w:val="24"/>
                <w:szCs w:val="24"/>
              </w:rPr>
            </w:pPr>
            <w:r w:rsidRPr="001A04EB">
              <w:rPr>
                <w:rFonts w:eastAsia="Times New Roman" w:cs="Segoe UI"/>
                <w:color w:val="000000" w:themeColor="text1"/>
                <w:sz w:val="24"/>
                <w:szCs w:val="24"/>
                <w:rtl/>
              </w:rPr>
              <w:t>تصاویر ویرایش شده اینترنتی</w:t>
            </w:r>
          </w:p>
        </w:tc>
        <w:tc>
          <w:tcPr>
            <w:tcW w:w="0" w:type="auto"/>
            <w:tcBorders>
              <w:top w:val="single" w:sz="6" w:space="0" w:color="EAEAEA"/>
              <w:left w:val="single" w:sz="6" w:space="0" w:color="EAEAEA"/>
              <w:bottom w:val="single" w:sz="6" w:space="0" w:color="EAEAEA"/>
              <w:right w:val="single" w:sz="6" w:space="0" w:color="EAEAEA"/>
            </w:tcBorders>
            <w:tcMar>
              <w:top w:w="180" w:type="dxa"/>
              <w:left w:w="150" w:type="dxa"/>
              <w:bottom w:w="180" w:type="dxa"/>
              <w:right w:w="150" w:type="dxa"/>
            </w:tcMar>
            <w:vAlign w:val="center"/>
            <w:hideMark/>
          </w:tcPr>
          <w:p w:rsidR="001A04EB" w:rsidRPr="001A04EB" w:rsidRDefault="001A04EB" w:rsidP="001A04EB">
            <w:pPr>
              <w:bidi w:val="0"/>
              <w:spacing w:after="0" w:line="240" w:lineRule="auto"/>
              <w:jc w:val="center"/>
              <w:rPr>
                <w:rFonts w:eastAsia="Times New Roman" w:cs="Segoe UI"/>
                <w:color w:val="000000" w:themeColor="text1"/>
                <w:sz w:val="24"/>
                <w:szCs w:val="24"/>
              </w:rPr>
            </w:pPr>
            <w:r w:rsidRPr="001A04EB">
              <w:rPr>
                <w:rFonts w:eastAsia="Times New Roman" w:cs="Cambria Math"/>
                <w:color w:val="000000" w:themeColor="text1"/>
                <w:sz w:val="24"/>
                <w:szCs w:val="24"/>
              </w:rPr>
              <w:t>⃝</w:t>
            </w:r>
            <w:r w:rsidRPr="001A04EB">
              <w:rPr>
                <w:rFonts w:eastAsia="Times New Roman" w:cs="Segoe UI"/>
                <w:color w:val="000000" w:themeColor="text1"/>
                <w:sz w:val="24"/>
                <w:szCs w:val="24"/>
              </w:rPr>
              <w:t xml:space="preserve">  </w:t>
            </w:r>
            <w:r w:rsidRPr="001A04EB">
              <w:rPr>
                <w:rFonts w:eastAsia="Times New Roman" w:cs="Segoe UI"/>
                <w:color w:val="000000" w:themeColor="text1"/>
                <w:sz w:val="24"/>
                <w:szCs w:val="24"/>
                <w:rtl/>
              </w:rPr>
              <w:t>دارد</w:t>
            </w:r>
          </w:p>
        </w:tc>
        <w:tc>
          <w:tcPr>
            <w:tcW w:w="0" w:type="auto"/>
            <w:tcBorders>
              <w:top w:val="single" w:sz="6" w:space="0" w:color="EAEAEA"/>
              <w:left w:val="single" w:sz="6" w:space="0" w:color="EAEAEA"/>
              <w:bottom w:val="single" w:sz="6" w:space="0" w:color="EAEAEA"/>
              <w:right w:val="single" w:sz="6" w:space="0" w:color="EAEAEA"/>
            </w:tcBorders>
            <w:tcMar>
              <w:top w:w="180" w:type="dxa"/>
              <w:left w:w="150" w:type="dxa"/>
              <w:bottom w:w="180" w:type="dxa"/>
              <w:right w:w="150" w:type="dxa"/>
            </w:tcMar>
            <w:vAlign w:val="center"/>
            <w:hideMark/>
          </w:tcPr>
          <w:p w:rsidR="001A04EB" w:rsidRPr="001A04EB" w:rsidRDefault="001A04EB" w:rsidP="001A04EB">
            <w:pPr>
              <w:bidi w:val="0"/>
              <w:spacing w:after="0" w:line="240" w:lineRule="auto"/>
              <w:jc w:val="center"/>
              <w:rPr>
                <w:rFonts w:eastAsia="Times New Roman" w:cs="Segoe UI"/>
                <w:color w:val="000000" w:themeColor="text1"/>
                <w:sz w:val="24"/>
                <w:szCs w:val="24"/>
              </w:rPr>
            </w:pPr>
            <w:r w:rsidRPr="001A04EB">
              <w:rPr>
                <w:rFonts w:eastAsia="Times New Roman" w:cs="Cambria Math"/>
                <w:color w:val="000000" w:themeColor="text1"/>
                <w:sz w:val="24"/>
                <w:szCs w:val="24"/>
              </w:rPr>
              <w:t>⃝</w:t>
            </w:r>
            <w:r w:rsidRPr="001A04EB">
              <w:rPr>
                <w:rFonts w:eastAsia="Times New Roman" w:cs="Segoe UI"/>
                <w:color w:val="000000" w:themeColor="text1"/>
                <w:sz w:val="24"/>
                <w:szCs w:val="24"/>
              </w:rPr>
              <w:t xml:space="preserve">  </w:t>
            </w:r>
            <w:r w:rsidRPr="001A04EB">
              <w:rPr>
                <w:rFonts w:eastAsia="Times New Roman" w:cs="Segoe UI"/>
                <w:color w:val="000000" w:themeColor="text1"/>
                <w:sz w:val="24"/>
                <w:szCs w:val="24"/>
                <w:rtl/>
              </w:rPr>
              <w:t>ندارد</w:t>
            </w:r>
          </w:p>
        </w:tc>
      </w:tr>
      <w:tr w:rsidR="001A04EB" w:rsidRPr="001A04EB" w:rsidTr="001A04EB">
        <w:tc>
          <w:tcPr>
            <w:tcW w:w="0" w:type="auto"/>
            <w:tcBorders>
              <w:top w:val="single" w:sz="6" w:space="0" w:color="EAEAEA"/>
              <w:left w:val="single" w:sz="6" w:space="0" w:color="EAEAEA"/>
              <w:bottom w:val="single" w:sz="6" w:space="0" w:color="EAEAEA"/>
              <w:right w:val="single" w:sz="6" w:space="0" w:color="EAEAEA"/>
            </w:tcBorders>
            <w:tcMar>
              <w:top w:w="180" w:type="dxa"/>
              <w:left w:w="150" w:type="dxa"/>
              <w:bottom w:w="180" w:type="dxa"/>
              <w:right w:w="150" w:type="dxa"/>
            </w:tcMar>
            <w:vAlign w:val="center"/>
            <w:hideMark/>
          </w:tcPr>
          <w:p w:rsidR="001A04EB" w:rsidRPr="001A04EB" w:rsidRDefault="001A04EB" w:rsidP="001A04EB">
            <w:pPr>
              <w:bidi w:val="0"/>
              <w:spacing w:after="0" w:line="240" w:lineRule="auto"/>
              <w:rPr>
                <w:rFonts w:eastAsia="Times New Roman" w:cs="Segoe UI"/>
                <w:color w:val="000000" w:themeColor="text1"/>
                <w:sz w:val="24"/>
                <w:szCs w:val="24"/>
              </w:rPr>
            </w:pPr>
            <w:r w:rsidRPr="001A04EB">
              <w:rPr>
                <w:rFonts w:eastAsia="Times New Roman" w:cs="Segoe UI"/>
                <w:color w:val="000000" w:themeColor="text1"/>
                <w:sz w:val="24"/>
                <w:szCs w:val="24"/>
                <w:rtl/>
              </w:rPr>
              <w:t>کد رنگ دلخواه کارفرما</w:t>
            </w:r>
          </w:p>
        </w:tc>
        <w:tc>
          <w:tcPr>
            <w:tcW w:w="0" w:type="auto"/>
            <w:tcBorders>
              <w:top w:val="single" w:sz="6" w:space="0" w:color="EAEAEA"/>
              <w:left w:val="single" w:sz="6" w:space="0" w:color="EAEAEA"/>
              <w:bottom w:val="single" w:sz="6" w:space="0" w:color="EAEAEA"/>
              <w:right w:val="single" w:sz="6" w:space="0" w:color="EAEAEA"/>
            </w:tcBorders>
            <w:tcMar>
              <w:top w:w="180" w:type="dxa"/>
              <w:left w:w="150" w:type="dxa"/>
              <w:bottom w:w="180" w:type="dxa"/>
              <w:right w:w="150" w:type="dxa"/>
            </w:tcMar>
            <w:vAlign w:val="center"/>
            <w:hideMark/>
          </w:tcPr>
          <w:p w:rsidR="001A04EB" w:rsidRPr="001A04EB" w:rsidRDefault="001A04EB" w:rsidP="001A04EB">
            <w:pPr>
              <w:bidi w:val="0"/>
              <w:spacing w:after="0" w:line="240" w:lineRule="auto"/>
              <w:jc w:val="center"/>
              <w:rPr>
                <w:rFonts w:eastAsia="Times New Roman" w:cs="Segoe UI"/>
                <w:color w:val="000000" w:themeColor="text1"/>
                <w:sz w:val="24"/>
                <w:szCs w:val="24"/>
              </w:rPr>
            </w:pPr>
            <w:r w:rsidRPr="001A04EB">
              <w:rPr>
                <w:rFonts w:eastAsia="Times New Roman" w:cs="Cambria Math"/>
                <w:color w:val="000000" w:themeColor="text1"/>
                <w:sz w:val="24"/>
                <w:szCs w:val="24"/>
              </w:rPr>
              <w:t>⃝</w:t>
            </w:r>
            <w:r w:rsidRPr="001A04EB">
              <w:rPr>
                <w:rFonts w:eastAsia="Times New Roman" w:cs="Segoe UI"/>
                <w:color w:val="000000" w:themeColor="text1"/>
                <w:sz w:val="24"/>
                <w:szCs w:val="24"/>
              </w:rPr>
              <w:t xml:space="preserve">  </w:t>
            </w:r>
            <w:r w:rsidRPr="001A04EB">
              <w:rPr>
                <w:rFonts w:eastAsia="Times New Roman" w:cs="Segoe UI"/>
                <w:color w:val="000000" w:themeColor="text1"/>
                <w:sz w:val="24"/>
                <w:szCs w:val="24"/>
                <w:rtl/>
              </w:rPr>
              <w:t>دارد</w:t>
            </w:r>
          </w:p>
        </w:tc>
        <w:tc>
          <w:tcPr>
            <w:tcW w:w="0" w:type="auto"/>
            <w:tcBorders>
              <w:top w:val="single" w:sz="6" w:space="0" w:color="EAEAEA"/>
              <w:left w:val="single" w:sz="6" w:space="0" w:color="EAEAEA"/>
              <w:bottom w:val="single" w:sz="6" w:space="0" w:color="EAEAEA"/>
              <w:right w:val="single" w:sz="6" w:space="0" w:color="EAEAEA"/>
            </w:tcBorders>
            <w:tcMar>
              <w:top w:w="180" w:type="dxa"/>
              <w:left w:w="150" w:type="dxa"/>
              <w:bottom w:w="180" w:type="dxa"/>
              <w:right w:w="150" w:type="dxa"/>
            </w:tcMar>
            <w:vAlign w:val="center"/>
            <w:hideMark/>
          </w:tcPr>
          <w:p w:rsidR="001A04EB" w:rsidRPr="001A04EB" w:rsidRDefault="001A04EB" w:rsidP="001A04EB">
            <w:pPr>
              <w:bidi w:val="0"/>
              <w:spacing w:after="0" w:line="240" w:lineRule="auto"/>
              <w:jc w:val="center"/>
              <w:rPr>
                <w:rFonts w:eastAsia="Times New Roman" w:cs="Segoe UI"/>
                <w:color w:val="000000" w:themeColor="text1"/>
                <w:sz w:val="24"/>
                <w:szCs w:val="24"/>
              </w:rPr>
            </w:pPr>
            <w:r w:rsidRPr="001A04EB">
              <w:rPr>
                <w:rFonts w:eastAsia="Times New Roman" w:cs="Cambria Math"/>
                <w:color w:val="000000" w:themeColor="text1"/>
                <w:sz w:val="24"/>
                <w:szCs w:val="24"/>
              </w:rPr>
              <w:t>⃝</w:t>
            </w:r>
            <w:r w:rsidRPr="001A04EB">
              <w:rPr>
                <w:rFonts w:eastAsia="Times New Roman" w:cs="Segoe UI"/>
                <w:color w:val="000000" w:themeColor="text1"/>
                <w:sz w:val="24"/>
                <w:szCs w:val="24"/>
              </w:rPr>
              <w:t xml:space="preserve">  </w:t>
            </w:r>
            <w:r w:rsidRPr="001A04EB">
              <w:rPr>
                <w:rFonts w:eastAsia="Times New Roman" w:cs="Segoe UI"/>
                <w:color w:val="000000" w:themeColor="text1"/>
                <w:sz w:val="24"/>
                <w:szCs w:val="24"/>
                <w:rtl/>
              </w:rPr>
              <w:t>ندارد</w:t>
            </w:r>
          </w:p>
        </w:tc>
      </w:tr>
      <w:tr w:rsidR="001A04EB" w:rsidRPr="001A04EB" w:rsidTr="001A04EB">
        <w:tc>
          <w:tcPr>
            <w:tcW w:w="0" w:type="auto"/>
            <w:tcBorders>
              <w:top w:val="single" w:sz="6" w:space="0" w:color="EAEAEA"/>
              <w:left w:val="single" w:sz="6" w:space="0" w:color="EAEAEA"/>
              <w:bottom w:val="single" w:sz="6" w:space="0" w:color="EAEAEA"/>
              <w:right w:val="single" w:sz="6" w:space="0" w:color="EAEAEA"/>
            </w:tcBorders>
            <w:tcMar>
              <w:top w:w="180" w:type="dxa"/>
              <w:left w:w="150" w:type="dxa"/>
              <w:bottom w:w="180" w:type="dxa"/>
              <w:right w:w="150" w:type="dxa"/>
            </w:tcMar>
            <w:vAlign w:val="center"/>
            <w:hideMark/>
          </w:tcPr>
          <w:p w:rsidR="001A04EB" w:rsidRPr="001A04EB" w:rsidRDefault="001A04EB" w:rsidP="001A04EB">
            <w:pPr>
              <w:bidi w:val="0"/>
              <w:spacing w:after="0" w:line="240" w:lineRule="auto"/>
              <w:rPr>
                <w:rFonts w:eastAsia="Times New Roman" w:cs="Segoe UI"/>
                <w:color w:val="000000" w:themeColor="text1"/>
                <w:sz w:val="24"/>
                <w:szCs w:val="24"/>
              </w:rPr>
            </w:pPr>
            <w:r w:rsidRPr="001A04EB">
              <w:rPr>
                <w:rFonts w:eastAsia="Times New Roman" w:cs="Segoe UI"/>
                <w:color w:val="000000" w:themeColor="text1"/>
                <w:sz w:val="24"/>
                <w:szCs w:val="24"/>
                <w:rtl/>
              </w:rPr>
              <w:t>تصویر خاص از سوی کارفرما</w:t>
            </w:r>
          </w:p>
        </w:tc>
        <w:tc>
          <w:tcPr>
            <w:tcW w:w="0" w:type="auto"/>
            <w:tcBorders>
              <w:top w:val="single" w:sz="6" w:space="0" w:color="EAEAEA"/>
              <w:left w:val="single" w:sz="6" w:space="0" w:color="EAEAEA"/>
              <w:bottom w:val="single" w:sz="6" w:space="0" w:color="EAEAEA"/>
              <w:right w:val="single" w:sz="6" w:space="0" w:color="EAEAEA"/>
            </w:tcBorders>
            <w:tcMar>
              <w:top w:w="180" w:type="dxa"/>
              <w:left w:w="150" w:type="dxa"/>
              <w:bottom w:w="180" w:type="dxa"/>
              <w:right w:w="150" w:type="dxa"/>
            </w:tcMar>
            <w:vAlign w:val="center"/>
            <w:hideMark/>
          </w:tcPr>
          <w:p w:rsidR="001A04EB" w:rsidRPr="001A04EB" w:rsidRDefault="001A04EB" w:rsidP="001A04EB">
            <w:pPr>
              <w:bidi w:val="0"/>
              <w:spacing w:after="0" w:line="240" w:lineRule="auto"/>
              <w:jc w:val="center"/>
              <w:rPr>
                <w:rFonts w:eastAsia="Times New Roman" w:cs="Segoe UI"/>
                <w:color w:val="000000" w:themeColor="text1"/>
                <w:sz w:val="24"/>
                <w:szCs w:val="24"/>
              </w:rPr>
            </w:pPr>
            <w:r w:rsidRPr="001A04EB">
              <w:rPr>
                <w:rFonts w:eastAsia="Times New Roman" w:cs="Cambria Math"/>
                <w:color w:val="000000" w:themeColor="text1"/>
                <w:sz w:val="24"/>
                <w:szCs w:val="24"/>
              </w:rPr>
              <w:t>⃝</w:t>
            </w:r>
            <w:r w:rsidRPr="001A04EB">
              <w:rPr>
                <w:rFonts w:eastAsia="Times New Roman" w:cs="Segoe UI"/>
                <w:color w:val="000000" w:themeColor="text1"/>
                <w:sz w:val="24"/>
                <w:szCs w:val="24"/>
              </w:rPr>
              <w:t xml:space="preserve">  </w:t>
            </w:r>
            <w:r w:rsidRPr="001A04EB">
              <w:rPr>
                <w:rFonts w:eastAsia="Times New Roman" w:cs="Segoe UI"/>
                <w:color w:val="000000" w:themeColor="text1"/>
                <w:sz w:val="24"/>
                <w:szCs w:val="24"/>
                <w:rtl/>
              </w:rPr>
              <w:t>دارد</w:t>
            </w:r>
          </w:p>
        </w:tc>
        <w:tc>
          <w:tcPr>
            <w:tcW w:w="0" w:type="auto"/>
            <w:tcBorders>
              <w:top w:val="single" w:sz="6" w:space="0" w:color="EAEAEA"/>
              <w:left w:val="single" w:sz="6" w:space="0" w:color="EAEAEA"/>
              <w:bottom w:val="single" w:sz="6" w:space="0" w:color="EAEAEA"/>
              <w:right w:val="single" w:sz="6" w:space="0" w:color="EAEAEA"/>
            </w:tcBorders>
            <w:tcMar>
              <w:top w:w="180" w:type="dxa"/>
              <w:left w:w="150" w:type="dxa"/>
              <w:bottom w:w="180" w:type="dxa"/>
              <w:right w:w="150" w:type="dxa"/>
            </w:tcMar>
            <w:vAlign w:val="center"/>
            <w:hideMark/>
          </w:tcPr>
          <w:p w:rsidR="001A04EB" w:rsidRPr="001A04EB" w:rsidRDefault="001A04EB" w:rsidP="001A04EB">
            <w:pPr>
              <w:bidi w:val="0"/>
              <w:spacing w:after="0" w:line="240" w:lineRule="auto"/>
              <w:jc w:val="center"/>
              <w:rPr>
                <w:rFonts w:eastAsia="Times New Roman" w:cs="Segoe UI"/>
                <w:color w:val="000000" w:themeColor="text1"/>
                <w:sz w:val="24"/>
                <w:szCs w:val="24"/>
              </w:rPr>
            </w:pPr>
            <w:r w:rsidRPr="001A04EB">
              <w:rPr>
                <w:rFonts w:eastAsia="Times New Roman" w:cs="Cambria Math"/>
                <w:color w:val="000000" w:themeColor="text1"/>
                <w:sz w:val="24"/>
                <w:szCs w:val="24"/>
              </w:rPr>
              <w:t>⃝</w:t>
            </w:r>
            <w:r w:rsidRPr="001A04EB">
              <w:rPr>
                <w:rFonts w:eastAsia="Times New Roman" w:cs="Segoe UI"/>
                <w:color w:val="000000" w:themeColor="text1"/>
                <w:sz w:val="24"/>
                <w:szCs w:val="24"/>
              </w:rPr>
              <w:t xml:space="preserve">  </w:t>
            </w:r>
            <w:r w:rsidRPr="001A04EB">
              <w:rPr>
                <w:rFonts w:eastAsia="Times New Roman" w:cs="Segoe UI"/>
                <w:color w:val="000000" w:themeColor="text1"/>
                <w:sz w:val="24"/>
                <w:szCs w:val="24"/>
                <w:rtl/>
              </w:rPr>
              <w:t>ندارد</w:t>
            </w:r>
          </w:p>
        </w:tc>
      </w:tr>
      <w:tr w:rsidR="001A04EB" w:rsidRPr="001A04EB" w:rsidTr="001A04EB">
        <w:tc>
          <w:tcPr>
            <w:tcW w:w="0" w:type="auto"/>
            <w:tcBorders>
              <w:top w:val="single" w:sz="6" w:space="0" w:color="EAEAEA"/>
              <w:left w:val="single" w:sz="6" w:space="0" w:color="EAEAEA"/>
              <w:bottom w:val="single" w:sz="6" w:space="0" w:color="EAEAEA"/>
              <w:right w:val="single" w:sz="6" w:space="0" w:color="EAEAEA"/>
            </w:tcBorders>
            <w:tcMar>
              <w:top w:w="180" w:type="dxa"/>
              <w:left w:w="150" w:type="dxa"/>
              <w:bottom w:w="180" w:type="dxa"/>
              <w:right w:w="150" w:type="dxa"/>
            </w:tcMar>
            <w:vAlign w:val="center"/>
            <w:hideMark/>
          </w:tcPr>
          <w:p w:rsidR="001A04EB" w:rsidRPr="001A04EB" w:rsidRDefault="001A04EB" w:rsidP="001A04EB">
            <w:pPr>
              <w:bidi w:val="0"/>
              <w:spacing w:after="0" w:line="240" w:lineRule="auto"/>
              <w:rPr>
                <w:rFonts w:eastAsia="Times New Roman" w:cs="Segoe UI"/>
                <w:color w:val="000000" w:themeColor="text1"/>
                <w:sz w:val="24"/>
                <w:szCs w:val="24"/>
              </w:rPr>
            </w:pPr>
            <w:r w:rsidRPr="001A04EB">
              <w:rPr>
                <w:rFonts w:eastAsia="Times New Roman" w:cs="Segoe UI"/>
                <w:color w:val="000000" w:themeColor="text1"/>
                <w:sz w:val="24"/>
                <w:szCs w:val="24"/>
                <w:rtl/>
              </w:rPr>
              <w:t>متن از سوی کارفرما</w:t>
            </w:r>
          </w:p>
        </w:tc>
        <w:tc>
          <w:tcPr>
            <w:tcW w:w="0" w:type="auto"/>
            <w:tcBorders>
              <w:top w:val="single" w:sz="6" w:space="0" w:color="EAEAEA"/>
              <w:left w:val="single" w:sz="6" w:space="0" w:color="EAEAEA"/>
              <w:bottom w:val="single" w:sz="6" w:space="0" w:color="EAEAEA"/>
              <w:right w:val="single" w:sz="6" w:space="0" w:color="EAEAEA"/>
            </w:tcBorders>
            <w:tcMar>
              <w:top w:w="180" w:type="dxa"/>
              <w:left w:w="150" w:type="dxa"/>
              <w:bottom w:w="180" w:type="dxa"/>
              <w:right w:w="150" w:type="dxa"/>
            </w:tcMar>
            <w:vAlign w:val="center"/>
            <w:hideMark/>
          </w:tcPr>
          <w:p w:rsidR="001A04EB" w:rsidRPr="001A04EB" w:rsidRDefault="001A04EB" w:rsidP="001A04EB">
            <w:pPr>
              <w:bidi w:val="0"/>
              <w:spacing w:after="0" w:line="240" w:lineRule="auto"/>
              <w:jc w:val="center"/>
              <w:rPr>
                <w:rFonts w:eastAsia="Times New Roman" w:cs="Segoe UI"/>
                <w:color w:val="000000" w:themeColor="text1"/>
                <w:sz w:val="24"/>
                <w:szCs w:val="24"/>
              </w:rPr>
            </w:pPr>
            <w:r w:rsidRPr="001A04EB">
              <w:rPr>
                <w:rFonts w:eastAsia="Times New Roman" w:cs="Cambria Math"/>
                <w:color w:val="000000" w:themeColor="text1"/>
                <w:sz w:val="24"/>
                <w:szCs w:val="24"/>
              </w:rPr>
              <w:t>⃝</w:t>
            </w:r>
            <w:r w:rsidRPr="001A04EB">
              <w:rPr>
                <w:rFonts w:eastAsia="Times New Roman" w:cs="Segoe UI"/>
                <w:color w:val="000000" w:themeColor="text1"/>
                <w:sz w:val="24"/>
                <w:szCs w:val="24"/>
              </w:rPr>
              <w:t xml:space="preserve">  </w:t>
            </w:r>
            <w:r w:rsidRPr="001A04EB">
              <w:rPr>
                <w:rFonts w:eastAsia="Times New Roman" w:cs="Segoe UI"/>
                <w:color w:val="000000" w:themeColor="text1"/>
                <w:sz w:val="24"/>
                <w:szCs w:val="24"/>
                <w:rtl/>
              </w:rPr>
              <w:t>دارد</w:t>
            </w:r>
          </w:p>
        </w:tc>
        <w:tc>
          <w:tcPr>
            <w:tcW w:w="0" w:type="auto"/>
            <w:tcBorders>
              <w:top w:val="single" w:sz="6" w:space="0" w:color="EAEAEA"/>
              <w:left w:val="single" w:sz="6" w:space="0" w:color="EAEAEA"/>
              <w:bottom w:val="single" w:sz="6" w:space="0" w:color="EAEAEA"/>
              <w:right w:val="single" w:sz="6" w:space="0" w:color="EAEAEA"/>
            </w:tcBorders>
            <w:tcMar>
              <w:top w:w="180" w:type="dxa"/>
              <w:left w:w="150" w:type="dxa"/>
              <w:bottom w:w="180" w:type="dxa"/>
              <w:right w:w="150" w:type="dxa"/>
            </w:tcMar>
            <w:vAlign w:val="center"/>
            <w:hideMark/>
          </w:tcPr>
          <w:p w:rsidR="001A04EB" w:rsidRPr="001A04EB" w:rsidRDefault="001A04EB" w:rsidP="001A04EB">
            <w:pPr>
              <w:bidi w:val="0"/>
              <w:spacing w:after="0" w:line="240" w:lineRule="auto"/>
              <w:jc w:val="center"/>
              <w:rPr>
                <w:rFonts w:eastAsia="Times New Roman" w:cs="Segoe UI"/>
                <w:color w:val="000000" w:themeColor="text1"/>
                <w:sz w:val="24"/>
                <w:szCs w:val="24"/>
              </w:rPr>
            </w:pPr>
            <w:r w:rsidRPr="001A04EB">
              <w:rPr>
                <w:rFonts w:eastAsia="Times New Roman" w:cs="Cambria Math"/>
                <w:color w:val="000000" w:themeColor="text1"/>
                <w:sz w:val="24"/>
                <w:szCs w:val="24"/>
              </w:rPr>
              <w:t>⃝</w:t>
            </w:r>
            <w:r w:rsidRPr="001A04EB">
              <w:rPr>
                <w:rFonts w:eastAsia="Times New Roman" w:cs="Segoe UI"/>
                <w:color w:val="000000" w:themeColor="text1"/>
                <w:sz w:val="24"/>
                <w:szCs w:val="24"/>
              </w:rPr>
              <w:t xml:space="preserve">  </w:t>
            </w:r>
            <w:r w:rsidRPr="001A04EB">
              <w:rPr>
                <w:rFonts w:eastAsia="Times New Roman" w:cs="Segoe UI"/>
                <w:color w:val="000000" w:themeColor="text1"/>
                <w:sz w:val="24"/>
                <w:szCs w:val="24"/>
                <w:rtl/>
              </w:rPr>
              <w:t>ندارد</w:t>
            </w:r>
          </w:p>
        </w:tc>
      </w:tr>
    </w:tbl>
    <w:p w:rsidR="001A04EB" w:rsidRPr="001A04EB" w:rsidRDefault="001A04EB" w:rsidP="001A04EB">
      <w:pPr>
        <w:shd w:val="clear" w:color="auto" w:fill="FFFFFF"/>
        <w:spacing w:after="0" w:line="240" w:lineRule="auto"/>
        <w:rPr>
          <w:rFonts w:eastAsia="Times New Roman" w:cs="Times New Roman"/>
          <w:color w:val="000000" w:themeColor="text1"/>
          <w:sz w:val="24"/>
          <w:szCs w:val="24"/>
        </w:rPr>
      </w:pPr>
      <w:r w:rsidRPr="001A04EB">
        <w:rPr>
          <w:rFonts w:eastAsia="Times New Roman" w:cs="Times New Roman"/>
          <w:color w:val="000000" w:themeColor="text1"/>
          <w:sz w:val="24"/>
          <w:szCs w:val="24"/>
        </w:rPr>
        <w:t>                                 </w:t>
      </w:r>
    </w:p>
    <w:p w:rsidR="001A04EB" w:rsidRPr="001A04EB" w:rsidRDefault="001A04EB" w:rsidP="001A04EB">
      <w:pPr>
        <w:shd w:val="clear" w:color="auto" w:fill="FFFFFF"/>
        <w:spacing w:after="0" w:line="240" w:lineRule="auto"/>
        <w:rPr>
          <w:rFonts w:eastAsia="Times New Roman" w:cs="Times New Roman"/>
          <w:color w:val="000000" w:themeColor="text1"/>
          <w:sz w:val="24"/>
          <w:szCs w:val="24"/>
        </w:rPr>
      </w:pPr>
      <w:r w:rsidRPr="001A04EB">
        <w:rPr>
          <w:rFonts w:eastAsia="Times New Roman" w:cs="Times New Roman"/>
          <w:color w:val="000000" w:themeColor="text1"/>
          <w:sz w:val="24"/>
          <w:szCs w:val="24"/>
        </w:rPr>
        <w:t>    </w:t>
      </w:r>
    </w:p>
    <w:p w:rsidR="001A04EB" w:rsidRPr="001A04EB" w:rsidRDefault="001A04EB" w:rsidP="001A04EB">
      <w:pPr>
        <w:shd w:val="clear" w:color="auto" w:fill="FFFFFF"/>
        <w:spacing w:after="0" w:line="240" w:lineRule="auto"/>
        <w:rPr>
          <w:rFonts w:eastAsia="Times New Roman" w:cs="Times New Roman"/>
          <w:color w:val="000000" w:themeColor="text1"/>
          <w:sz w:val="24"/>
          <w:szCs w:val="24"/>
        </w:rPr>
      </w:pPr>
      <w:r w:rsidRPr="001A04EB">
        <w:rPr>
          <w:rFonts w:eastAsia="Times New Roman" w:cs="Times New Roman"/>
          <w:color w:val="000000" w:themeColor="text1"/>
          <w:sz w:val="24"/>
          <w:szCs w:val="24"/>
          <w:rtl/>
        </w:rPr>
        <w:t>نام و امضاء مشتری                                               نام و امضاء مجری</w:t>
      </w:r>
    </w:p>
    <w:p w:rsidR="00F05703" w:rsidRPr="001A04EB" w:rsidRDefault="001A04EB" w:rsidP="001A04EB">
      <w:pPr>
        <w:rPr>
          <w:color w:val="000000" w:themeColor="text1"/>
        </w:rPr>
      </w:pPr>
    </w:p>
    <w:sectPr w:rsidR="00F05703" w:rsidRPr="001A04EB" w:rsidSect="00CD70E2">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4A1403"/>
    <w:multiLevelType w:val="hybridMultilevel"/>
    <w:tmpl w:val="6F0A6448"/>
    <w:lvl w:ilvl="0" w:tplc="66B497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1E52A3"/>
    <w:multiLevelType w:val="multilevel"/>
    <w:tmpl w:val="16340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EB0265"/>
    <w:multiLevelType w:val="hybridMultilevel"/>
    <w:tmpl w:val="335EF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185E4E"/>
    <w:multiLevelType w:val="hybridMultilevel"/>
    <w:tmpl w:val="1964899E"/>
    <w:lvl w:ilvl="0" w:tplc="7F58D618">
      <w:numFmt w:val="bullet"/>
      <w:lvlText w:val="–"/>
      <w:lvlJc w:val="left"/>
      <w:pPr>
        <w:ind w:left="720" w:hanging="555"/>
      </w:pPr>
      <w:rPr>
        <w:rFonts w:ascii="Calibri" w:eastAsia="Times New Roman" w:hAnsi="Calibri"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4">
    <w:nsid w:val="6F0F500A"/>
    <w:multiLevelType w:val="multilevel"/>
    <w:tmpl w:val="A4A4B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4EB"/>
    <w:rsid w:val="001A04EB"/>
    <w:rsid w:val="00801DDE"/>
    <w:rsid w:val="00CD70E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4AA7C5-85BC-4944-8B6E-AEB61B237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1A04E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04E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A04E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04EB"/>
    <w:rPr>
      <w:b/>
      <w:bCs/>
    </w:rPr>
  </w:style>
  <w:style w:type="paragraph" w:styleId="ListParagraph">
    <w:name w:val="List Paragraph"/>
    <w:basedOn w:val="Normal"/>
    <w:uiPriority w:val="34"/>
    <w:qFormat/>
    <w:rsid w:val="001A04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20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1</cp:revision>
  <dcterms:created xsi:type="dcterms:W3CDTF">2022-06-30T07:52:00Z</dcterms:created>
  <dcterms:modified xsi:type="dcterms:W3CDTF">2022-06-30T07:59:00Z</dcterms:modified>
</cp:coreProperties>
</file>